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9D" w:rsidRDefault="00BF0298" w:rsidP="00BF0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 ЛЮБИМСКОГО</w:t>
      </w:r>
    </w:p>
    <w:p w:rsidR="00BF0298" w:rsidRDefault="00BF0298" w:rsidP="00BF0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BF0298" w:rsidRDefault="00BF0298" w:rsidP="00BF0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BF0298" w:rsidRDefault="00BF0298" w:rsidP="00BF0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1000" w:rsidRDefault="00873B29" w:rsidP="00BF0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281000">
        <w:rPr>
          <w:rFonts w:ascii="Times New Roman" w:hAnsi="Times New Roman" w:cs="Times New Roman"/>
          <w:sz w:val="24"/>
          <w:szCs w:val="24"/>
        </w:rPr>
        <w:t>й</w:t>
      </w:r>
      <w:r w:rsidRPr="00873B29">
        <w:rPr>
          <w:rFonts w:ascii="Times New Roman" w:hAnsi="Times New Roman" w:cs="Times New Roman"/>
          <w:sz w:val="24"/>
          <w:szCs w:val="24"/>
        </w:rPr>
        <w:t xml:space="preserve"> № 09-0082/22 от 07.02.2022</w:t>
      </w:r>
      <w:r w:rsidR="0098138F">
        <w:rPr>
          <w:rFonts w:ascii="Times New Roman" w:hAnsi="Times New Roman" w:cs="Times New Roman"/>
          <w:sz w:val="24"/>
          <w:szCs w:val="24"/>
        </w:rPr>
        <w:t>; № 09-0143/22 от 11.03.2022</w:t>
      </w:r>
      <w:r w:rsidR="002810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0298" w:rsidRPr="00873B29" w:rsidRDefault="00281000" w:rsidP="00BF0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09-0543/22 от 11.10.2022</w:t>
      </w:r>
      <w:r w:rsidR="00DB6DDB">
        <w:rPr>
          <w:rFonts w:ascii="Times New Roman" w:hAnsi="Times New Roman" w:cs="Times New Roman"/>
          <w:sz w:val="24"/>
          <w:szCs w:val="24"/>
        </w:rPr>
        <w:t>; № 09-0053/23 от 31.01.2023</w:t>
      </w:r>
      <w:r w:rsidR="00D8595D">
        <w:rPr>
          <w:rFonts w:ascii="Times New Roman" w:hAnsi="Times New Roman" w:cs="Times New Roman"/>
          <w:sz w:val="24"/>
          <w:szCs w:val="24"/>
        </w:rPr>
        <w:t>; № 09-0079/23 от 06.02.2023</w:t>
      </w:r>
      <w:r w:rsidR="00873B29" w:rsidRPr="00873B29">
        <w:rPr>
          <w:rFonts w:ascii="Times New Roman" w:hAnsi="Times New Roman" w:cs="Times New Roman"/>
          <w:sz w:val="24"/>
          <w:szCs w:val="24"/>
        </w:rPr>
        <w:t>)</w:t>
      </w: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1491D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>12.2021.    № 09-</w:t>
      </w:r>
      <w:r w:rsidR="00C1491D">
        <w:rPr>
          <w:rFonts w:ascii="Times New Roman" w:hAnsi="Times New Roman" w:cs="Times New Roman"/>
          <w:sz w:val="24"/>
          <w:szCs w:val="24"/>
        </w:rPr>
        <w:t>0786/21</w:t>
      </w: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г.Любим</w:t>
      </w: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</w:t>
      </w: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программно-целевом планировании</w:t>
      </w: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298" w:rsidRDefault="00BF0298" w:rsidP="00BF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года № 172-ФЗ «О стратегическом планировании в Российской Федерации», в соответствии со ст.179 Бюджетного Кодекса РФ, Федеральным законом от 06.10.2003 года № 131-ФЗ «Об общих принципах организации местного самоуправления в Российской Федерации», в целях совершенствования программно-целевого планирования в Любимском муниципальном районе, администрация Любимского муниципального района ПОСТАНОВЛЯЕТ:</w:t>
      </w:r>
    </w:p>
    <w:p w:rsidR="00BF0298" w:rsidRDefault="00BF0298" w:rsidP="00BF02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программно-целевом планировании в Любимском муниципальном районе Ярославской области (приложение).</w:t>
      </w:r>
    </w:p>
    <w:p w:rsidR="00BF0298" w:rsidRDefault="00BF0298" w:rsidP="00BF02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Любимского муниципального района:</w:t>
      </w:r>
    </w:p>
    <w:p w:rsidR="00BF0298" w:rsidRDefault="00BF0298" w:rsidP="00BF029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98">
        <w:rPr>
          <w:rFonts w:ascii="Times New Roman" w:hAnsi="Times New Roman" w:cs="Times New Roman"/>
          <w:sz w:val="28"/>
          <w:szCs w:val="28"/>
        </w:rPr>
        <w:t>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0298" w:rsidRDefault="00BF0298" w:rsidP="00BF029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98">
        <w:rPr>
          <w:rFonts w:ascii="Times New Roman" w:hAnsi="Times New Roman" w:cs="Times New Roman"/>
          <w:sz w:val="28"/>
          <w:szCs w:val="28"/>
        </w:rPr>
        <w:t>От 31.01.2014 года № 09-0228/14 «О внесении изменений в приложение 1 к постановлению администрации ЛМР № 09-1514/13 от 27.12.2013. «Об утверждении Порядка разработки,  реализации и оценки эффективности муниципальных программ Любимского муниципального района Ярославской области и  закрепления процедуры  изменения (корректировки) или досрочного прекращения данных программ с учетом фактически достигнутых результатов в ходе их  реализации»;</w:t>
      </w:r>
    </w:p>
    <w:p w:rsidR="00BF0298" w:rsidRDefault="00BF0298" w:rsidP="00BF029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98">
        <w:rPr>
          <w:rFonts w:ascii="Times New Roman" w:hAnsi="Times New Roman" w:cs="Times New Roman"/>
          <w:sz w:val="28"/>
          <w:szCs w:val="28"/>
        </w:rPr>
        <w:t>От 05.05.2015 года № 09-0420/15 «О внесении изменений в приложение 1 к постановлению администрации ЛМР № 09-1514/13 от 27.12.2013. «Об утверждении Порядка разработки,  реализации и оценки эффективности муниципальных программ Любимского муниципального района Ярославской области и  закрепления процедуры изменения (корректировки) или досрочного прекращения данных программ с учетом фактически достигнутых результатов в ходе их  реализации»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298" w:rsidRDefault="00BF0298" w:rsidP="00F033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Установить, что действие настоящего постановления не распространяется на программы, срок действия которых истекает в 2021 году.</w:t>
      </w:r>
    </w:p>
    <w:p w:rsidR="00BF0298" w:rsidRDefault="00BF0298" w:rsidP="00F033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Любимского муниципального района, подведомственным муниципальным учреждениям привести действующие программы со сроком действия на 2022 и последующие за ним периоды в соответствие с настоящим постановлением</w:t>
      </w:r>
      <w:r w:rsidR="00F033EE">
        <w:rPr>
          <w:rFonts w:ascii="Times New Roman" w:hAnsi="Times New Roman" w:cs="Times New Roman"/>
          <w:sz w:val="28"/>
          <w:szCs w:val="28"/>
        </w:rPr>
        <w:t>.</w:t>
      </w:r>
    </w:p>
    <w:p w:rsidR="00F033EE" w:rsidRDefault="00F033EE" w:rsidP="00F033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возложить на Первого заместителя Главы администрации Мазанкова А.В.</w:t>
      </w:r>
    </w:p>
    <w:p w:rsidR="00F033EE" w:rsidRDefault="00F033EE" w:rsidP="00F033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А.В.Кошкин</w:t>
      </w: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39A" w:rsidRDefault="008A139A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Pr="002A0834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33EE" w:rsidRPr="002A0834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 постановлению администрации Любимского</w:t>
      </w:r>
    </w:p>
    <w:p w:rsidR="00F033EE" w:rsidRPr="002A0834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муниципального района Ярославской области</w:t>
      </w:r>
    </w:p>
    <w:p w:rsidR="00F033EE" w:rsidRPr="002A0834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от </w:t>
      </w:r>
      <w:r w:rsidR="00C1491D">
        <w:rPr>
          <w:rFonts w:ascii="Times New Roman" w:hAnsi="Times New Roman" w:cs="Times New Roman"/>
          <w:sz w:val="24"/>
          <w:szCs w:val="24"/>
        </w:rPr>
        <w:t>21.</w:t>
      </w:r>
      <w:r w:rsidRPr="002A0834">
        <w:rPr>
          <w:rFonts w:ascii="Times New Roman" w:hAnsi="Times New Roman" w:cs="Times New Roman"/>
          <w:sz w:val="24"/>
          <w:szCs w:val="24"/>
        </w:rPr>
        <w:t>12.2021. № 09-</w:t>
      </w:r>
      <w:r w:rsidR="00C1491D">
        <w:rPr>
          <w:rFonts w:ascii="Times New Roman" w:hAnsi="Times New Roman" w:cs="Times New Roman"/>
          <w:sz w:val="24"/>
          <w:szCs w:val="24"/>
        </w:rPr>
        <w:t>0786/21</w:t>
      </w:r>
    </w:p>
    <w:p w:rsidR="00F033EE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033EE" w:rsidRDefault="009823DF" w:rsidP="00F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3EE">
        <w:rPr>
          <w:rFonts w:ascii="Times New Roman" w:hAnsi="Times New Roman" w:cs="Times New Roman"/>
          <w:sz w:val="28"/>
          <w:szCs w:val="28"/>
        </w:rPr>
        <w:t xml:space="preserve"> программно-целевом планировании</w:t>
      </w:r>
    </w:p>
    <w:p w:rsidR="00F033EE" w:rsidRDefault="009823DF" w:rsidP="00F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3EE">
        <w:rPr>
          <w:rFonts w:ascii="Times New Roman" w:hAnsi="Times New Roman" w:cs="Times New Roman"/>
          <w:sz w:val="28"/>
          <w:szCs w:val="28"/>
        </w:rPr>
        <w:t xml:space="preserve"> Любимском муниципальном районе</w:t>
      </w:r>
    </w:p>
    <w:p w:rsidR="00F033EE" w:rsidRDefault="00F033EE" w:rsidP="00F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EE" w:rsidRPr="008A139A" w:rsidRDefault="00F033EE" w:rsidP="00450F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39A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Положение о программно-целевом планировании в Любимском муниципальном районе (далее – Положение) разработано в соответствии с Федеральным законом от 28.06.2014 года № 172-ФЗ «О стратегическом планировании в Российской Федерации», Бюджетным Кодексом РФ, Постановлением Правительства РФ</w:t>
      </w:r>
      <w:r w:rsidRPr="008A139A">
        <w:rPr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процессы программно-целевого планирования в администрации Любимского муниципального района, структурных подразделениях администрации Любимского муниципального района, муниципальных и казенных учреждениях Любимского муниципального района.</w:t>
      </w:r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Положение: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Определяет термины, используемые в процессах программно-целевого планирования;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Предоставляет методологическую основу, обеспечивающую единый подход в сфере программно-целевого планирования;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Устанавливает порядок разработки и корректировки, а также осуществления мониторинга и контроля реализации программ Любимского муниципального района.</w:t>
      </w:r>
    </w:p>
    <w:p w:rsidR="00450FA7" w:rsidRPr="008A139A" w:rsidRDefault="00450FA7" w:rsidP="004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A7" w:rsidRPr="008A139A" w:rsidRDefault="00450FA7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39A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8A139A">
        <w:rPr>
          <w:rFonts w:ascii="Times New Roman" w:hAnsi="Times New Roman" w:cs="Times New Roman"/>
          <w:sz w:val="24"/>
          <w:szCs w:val="24"/>
          <w:u w:val="single"/>
        </w:rPr>
        <w:t>. Термины и определения</w:t>
      </w:r>
    </w:p>
    <w:p w:rsidR="00450FA7" w:rsidRPr="008A139A" w:rsidRDefault="00DE517B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2.1. Муниципальная программа (далее – МП) – комплекс мероприятий, взаимоувязанный по финансовым ресурсам, ответственным исполнителям, задачам и срокам осуществления, направленный на эффективное достижение конкретной цели, соответствующей приоритетным направлениям и задачам социально-экономического развития территории, на которой она реализуется.</w:t>
      </w:r>
    </w:p>
    <w:p w:rsidR="00DE517B" w:rsidRPr="008A139A" w:rsidRDefault="00DE517B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Муниципальные программы Любимского муниципального района (далее – МПЛМР) могут включать в себя муниципальные целевые программы, ведомственные целевые программы в виде подпрограмм</w:t>
      </w:r>
      <w:r w:rsidR="009823DF" w:rsidRPr="008A139A">
        <w:rPr>
          <w:rFonts w:ascii="Times New Roman" w:hAnsi="Times New Roman" w:cs="Times New Roman"/>
          <w:sz w:val="24"/>
          <w:szCs w:val="24"/>
        </w:rPr>
        <w:t>.</w:t>
      </w:r>
    </w:p>
    <w:p w:rsidR="009823DF" w:rsidRPr="008A139A" w:rsidRDefault="009823DF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</w:t>
      </w:r>
      <w:r w:rsidR="006F64DE" w:rsidRPr="008A139A">
        <w:rPr>
          <w:rFonts w:ascii="Times New Roman" w:hAnsi="Times New Roman" w:cs="Times New Roman"/>
          <w:sz w:val="24"/>
          <w:szCs w:val="24"/>
        </w:rPr>
        <w:t>ниципальная целевая программа (</w:t>
      </w:r>
      <w:r w:rsidRPr="008A139A">
        <w:rPr>
          <w:rFonts w:ascii="Times New Roman" w:hAnsi="Times New Roman" w:cs="Times New Roman"/>
          <w:sz w:val="24"/>
          <w:szCs w:val="24"/>
        </w:rPr>
        <w:t>МЦП) – подпрограмма МПЛМР,  направленная на развитие и достижение цели МПЛМР, представляющая собой увязанный по цели, ресурсам и срокам осуществления комплекс мероприятий.</w:t>
      </w:r>
    </w:p>
    <w:p w:rsidR="009823DF" w:rsidRPr="008A139A" w:rsidRDefault="009823DF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Ведомственная целевая программа (ВЦП) – подпрограмма МПЛМР, направленная на обеспечение реализации функций (работ, услуг, полномочий) в рамках текущей деятельности администрации муниципального района или структурного подразделения администрации Любимского муниципального района (далее – СПАЛМР) и подчиненных им структур.</w:t>
      </w:r>
    </w:p>
    <w:p w:rsidR="009823DF" w:rsidRPr="008A139A" w:rsidRDefault="009823DF" w:rsidP="00941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2.2. Программа (далее по тексту под программой понимается МПЛМР, МЦП, ВЦП) имеет следующие основные параметры:</w:t>
      </w:r>
    </w:p>
    <w:p w:rsidR="0007599C" w:rsidRPr="008A139A" w:rsidRDefault="009823DF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Цель – формируемый при анализе проблемной ситуации приоритет, достижение которого с учетом имеющихся ресурсов и в заданных временных рамках </w:t>
      </w:r>
      <w:r w:rsidRPr="008A139A">
        <w:rPr>
          <w:rFonts w:ascii="Times New Roman" w:hAnsi="Times New Roman" w:cs="Times New Roman"/>
          <w:sz w:val="24"/>
          <w:szCs w:val="24"/>
        </w:rPr>
        <w:lastRenderedPageBreak/>
        <w:t xml:space="preserve">ведет к достижению стратегических целей и задач социально-экономического развития Любимского муниципального района; </w:t>
      </w:r>
    </w:p>
    <w:p w:rsidR="009823DF" w:rsidRPr="008A139A" w:rsidRDefault="004A67CB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</w:t>
      </w:r>
      <w:r w:rsidR="009823DF" w:rsidRPr="008A139A">
        <w:rPr>
          <w:rFonts w:ascii="Times New Roman" w:hAnsi="Times New Roman" w:cs="Times New Roman"/>
          <w:sz w:val="24"/>
          <w:szCs w:val="24"/>
        </w:rPr>
        <w:t>рограмма разрабатывается на период, необходимый для достижения поставленной в ней цели;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Целевой показатель – измеряемый количественный параметр, отражающий степень достижения цели программы (имеет базовое, плановое и фактическое значения);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Задача –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программы;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941B92" w:rsidRPr="008A139A">
        <w:rPr>
          <w:rFonts w:ascii="Times New Roman" w:hAnsi="Times New Roman" w:cs="Times New Roman"/>
          <w:sz w:val="24"/>
          <w:szCs w:val="24"/>
        </w:rPr>
        <w:t>–</w:t>
      </w:r>
      <w:r w:rsidRPr="008A139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41B92" w:rsidRPr="008A139A">
        <w:rPr>
          <w:rFonts w:ascii="Times New Roman" w:hAnsi="Times New Roman" w:cs="Times New Roman"/>
          <w:sz w:val="24"/>
          <w:szCs w:val="24"/>
        </w:rPr>
        <w:t>, выполняемая в рамках реализации задачи, имеющая конкретный результат, срок и исполнителя (мероприятия должны обеспечивать достижение задачи).</w:t>
      </w:r>
    </w:p>
    <w:p w:rsidR="00941B92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2.3. В целях реализации программы используются следующие понятия: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Куратор программы – заместитель Главы администрации Любимского муниципального района, курирующий сферу реализации программы;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программы – СПАЛМР, муниципальное или казенное учреждение, отвечающее за разработку, корректировку, реализацию, контроль исполнения программы в целом и координацию действий исполнителей отдельных мероприятий и подпрограмм;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Соисполнитель – СПАЛМР, муниципальное или казенное учреждение, иные юридические и физические лица, участвующие в реализации одного или нескольких мероприятий;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– степень достижения запланированных результатов;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Эффективность программы – соотношение достигнутых результатов и финансовых ресурсов, затраченных на их достижение.</w:t>
      </w:r>
    </w:p>
    <w:p w:rsidR="00F033EE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2.4. Разработка, утверждение, реализация, оценка хода реализации и оценка эффективности программ Любимского муниципального района осуществляется в соответствии с разделом </w:t>
      </w:r>
      <w:r w:rsidRPr="008A13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1B92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2.5. Деление МПЛМР на подпрограммы осуществляется исходя из масштабности и сложности задач, решаемых в рамках МПЛМР. </w:t>
      </w:r>
      <w:r w:rsidR="004F2202" w:rsidRPr="008A139A">
        <w:rPr>
          <w:rFonts w:ascii="Times New Roman" w:hAnsi="Times New Roman" w:cs="Times New Roman"/>
          <w:sz w:val="24"/>
          <w:szCs w:val="24"/>
        </w:rPr>
        <w:t>Включение в МПЛМР основных мероприятий других МПЛМР (подпрограмм) не допускается.</w:t>
      </w:r>
    </w:p>
    <w:p w:rsidR="00450FA7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2.6. В соответствии с Федеральным законом от 28.06.2014 года № 172-ФЗ «О стратегическом планировании в Российской Федерации», МПЛМР являются документами стратегического планирования и в соответствии с  Постановлением Правительства РФ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подлежат обязательному внесению в федеральный государственный реестр документов стратегического планирования в течение 10 календарных дней со дня их утверждения (одобрения) или внесения в них изменений. МЦП и ВЦП как подпрограммы МПЛМР не являются документами стратегического планирования и не вносятся в федеральный государственный реестр документов стратегического планирования.</w:t>
      </w:r>
    </w:p>
    <w:p w:rsidR="004F2202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202" w:rsidRPr="008A139A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39A">
        <w:rPr>
          <w:rFonts w:ascii="Times New Roman" w:hAnsi="Times New Roman" w:cs="Times New Roman"/>
          <w:sz w:val="24"/>
          <w:szCs w:val="24"/>
          <w:u w:val="single"/>
        </w:rPr>
        <w:t>Ш. Порядок разработки, реализации и внесения изменений в муниципальную программу Любимского муниципального района</w:t>
      </w:r>
    </w:p>
    <w:p w:rsidR="004F2202" w:rsidRPr="008A139A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39A">
        <w:rPr>
          <w:rFonts w:ascii="Times New Roman" w:hAnsi="Times New Roman" w:cs="Times New Roman"/>
          <w:b/>
          <w:i/>
          <w:sz w:val="24"/>
          <w:szCs w:val="24"/>
        </w:rPr>
        <w:t>Порядок разработки муниципальной программы</w:t>
      </w:r>
    </w:p>
    <w:p w:rsidR="000B3342" w:rsidRPr="008A139A" w:rsidRDefault="000B334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Основанием для разработки муниципальной программы является наличие муниципальной программы в Стратегии социально-экономического развития Любимского муниципального района до 2027 года, утвержденной Решением собрания Представителей ЛМР ЯО от 07.12.2017 года № 51.</w:t>
      </w:r>
    </w:p>
    <w:p w:rsidR="004F2202" w:rsidRPr="008A139A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3.1. Действие Положения  распространяется на МП в части, не противоречащей требованиям федеральных и региональных нормативных правовых актов.</w:t>
      </w:r>
    </w:p>
    <w:p w:rsidR="004F2202" w:rsidRPr="008A139A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2</w:t>
      </w:r>
      <w:r w:rsidRPr="008A139A">
        <w:rPr>
          <w:rFonts w:ascii="Times New Roman" w:hAnsi="Times New Roman" w:cs="Times New Roman"/>
          <w:sz w:val="24"/>
          <w:szCs w:val="24"/>
        </w:rPr>
        <w:t>. Процесс разработки МП состоит из: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Подготовки паспорта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Процедур разработки и согласования проекта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Утверждения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Внесения сведений о МП в федеральный государственный реестр документов стратегического планирования;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Опубликования МП на сайте администрации Любимского муниципального района.</w:t>
      </w:r>
    </w:p>
    <w:p w:rsidR="004F2202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3</w:t>
      </w:r>
      <w:r w:rsidRPr="008A139A">
        <w:rPr>
          <w:rFonts w:ascii="Times New Roman" w:hAnsi="Times New Roman" w:cs="Times New Roman"/>
          <w:sz w:val="24"/>
          <w:szCs w:val="24"/>
        </w:rPr>
        <w:t>. Срок реализации МП определяется ответственным исполнителей исходя из сроков реализации аналогичной государственной программы Ярославской области и (или) в соответствии со сроками реализации целей, определенных Стратегией социально-экономического развития района – 1 год; 3 года; 5 лет и более при необходимости.</w:t>
      </w:r>
    </w:p>
    <w:p w:rsidR="004F7E49" w:rsidRPr="008A139A" w:rsidRDefault="004F7E49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4</w:t>
      </w:r>
      <w:r w:rsidRPr="008A139A">
        <w:rPr>
          <w:rFonts w:ascii="Times New Roman" w:hAnsi="Times New Roman" w:cs="Times New Roman"/>
          <w:sz w:val="24"/>
          <w:szCs w:val="24"/>
        </w:rPr>
        <w:t>. Разработка МП в Любимском муниципальном районе ведется ответственным исполнителем. В целях всесторонней проработки вопросов МП, имеющих межведомственный характер, ответственный исполнитель может формировать межфункциональную рабочую группу.</w:t>
      </w:r>
    </w:p>
    <w:p w:rsidR="004F7E49" w:rsidRPr="008A139A" w:rsidRDefault="004F7E49" w:rsidP="004F7E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5</w:t>
      </w:r>
      <w:r w:rsidRPr="008A139A">
        <w:rPr>
          <w:rFonts w:ascii="Times New Roman" w:hAnsi="Times New Roman" w:cs="Times New Roman"/>
          <w:sz w:val="24"/>
          <w:szCs w:val="24"/>
        </w:rPr>
        <w:t>.  Требования к форме МП представлены в приложении 1 к Положению.</w:t>
      </w:r>
    </w:p>
    <w:p w:rsidR="004F7E49" w:rsidRPr="008A139A" w:rsidRDefault="004F7E49" w:rsidP="004F7E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Паспорт муниципальной программы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сведения: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программы (указывается без сроков реализации программы);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 Ярославской области, в рамках которой реализуется и софинансируется данная программа (при наличии);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Куратор программы (указывается должность, ФИО, контактный телефон);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программы (указывается организация (СПАЛМР), должность ответственного исполнителя, ФИО, контактный телефон);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Исполнитель программ (указывается должность, ФИО, контактный телефон);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Сроки реализации программы;</w:t>
      </w:r>
    </w:p>
    <w:p w:rsidR="00945B18" w:rsidRPr="00945B18" w:rsidRDefault="00945B18" w:rsidP="00945B18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B18">
        <w:rPr>
          <w:rFonts w:ascii="Times New Roman" w:hAnsi="Times New Roman" w:cs="Times New Roman"/>
          <w:sz w:val="24"/>
          <w:szCs w:val="24"/>
        </w:rPr>
        <w:t>Цели программы (должны быть четко сформулированы, отражать состояние, которое необходимо достичь в сфере реализации программы; в случае, если программа реализуется в рамках государственной программы Ярославской области, то цели муниципальной программы должны соответствовать целям данной государственной программы Ярославской области);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Плановый объем финансирования программы (указывается в рублях с двумя знаками после запятой с разбивкой по годам и бюджетам, число столбцов зависит от числа лет реализации программы);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подпрограмм (указывается в случае, если муниципальная программа содержит МЦП или ВЦП, если не содержит – не заполняется);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Адрес размещения программы в сети Интернет (указывается адрес страницы сайта администрации ЛМР «Стратегическое планирование»);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случае, если в программу вносятся изменения, то в паспорте программы заполняются сведения об утверждении программы (дата и номер постановления администрации Любимского муниципального района об утверждении программы) и реестровый номер программы (номер в федеральном государственном реестре документов стратегического планирования.</w:t>
      </w:r>
    </w:p>
    <w:p w:rsidR="00F67123" w:rsidRPr="008A139A" w:rsidRDefault="00F67123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Раздел 1 «Общая характеристика сферы реализации муниципальной программы»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характеристику текущего состояния, описание основных проблем соответствующей отрасли экономики и социальной сферы, в которой реализуется программа, анализ причин возникновения проблем и анализ возможных вариантов дальнейшего развития проблемной ситуации и её последствий.</w:t>
      </w:r>
    </w:p>
    <w:p w:rsidR="00873B29" w:rsidRPr="00873B29" w:rsidRDefault="00873B29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i/>
          <w:sz w:val="24"/>
          <w:szCs w:val="24"/>
        </w:rPr>
        <w:t xml:space="preserve">Раздел 2 «Цель, задачи и целевые показатели муниципальной программы» </w:t>
      </w:r>
      <w:r w:rsidRPr="00873B29">
        <w:rPr>
          <w:rFonts w:ascii="Times New Roman" w:hAnsi="Times New Roman" w:cs="Times New Roman"/>
          <w:sz w:val="24"/>
          <w:szCs w:val="24"/>
        </w:rPr>
        <w:t>должен содержать сведения о целях программы, задачах и целевых показателях. Целевые показатели должны быть сгруппированы по задачам. Задачи должны быть сформулированы как миницели, пути, которыми планируется достигать цели программы. Общее число задач – не менее одной. По каждой задаче приводится не менее одного целевого показателя. По каждому целевому показателю определяются его единицы измерения, базовое и плановое значения. Базовое значение целевого показателя – это его значение до начала реализации программы (за предшествующий год). Плановое значение – значение целевого показателя, которое планируется достичь по итогам периода реализации программы.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 xml:space="preserve">Раздел «Ресурсное обеспечение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плановых объёмах финансирования подпрограмм и основных мероприятий программы с разбивкой по годам реализации и по бюджетам.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Раздел «Механизм реализации муниципальной программы и ее ожидаемые конечные результаты»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 сведения о механизме реализации и финансирования программы, описание ожидаемых результатов реализации мероприятий программы и характеристику будущего состояния соответствующей отрасли экономики и социальной сферы.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 xml:space="preserve">Раздел «Перечень основных мероприятий (подпрограмм)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подпрограммах МП и основных мероприятиях МП.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 xml:space="preserve">Раздел «Риски реализации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заполняется при необходимости внесения данных об угрозах и рисках реализации МП в федеральную систему стратегического планирования (при отсутствии необходимости программа может не содержать данный раздел).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 разработке программы необходимо придерживаться структуры разделов и форм таблиц согласно приложению 1 к настоящему Положению. Допускается дополнение программы иными разделами, при условии, что их наличие является необходимым условием для участия в государственных программах и получения софинансирования из вышестоящих бюджетов.</w:t>
      </w:r>
    </w:p>
    <w:p w:rsidR="0053482C" w:rsidRPr="008A139A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Одни и те же подпрограммы, основные мероприятия не могут входить одновременно в две муниципальные программы.</w:t>
      </w:r>
    </w:p>
    <w:p w:rsidR="0053482C" w:rsidRPr="008A139A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6</w:t>
      </w:r>
      <w:r w:rsidRPr="008A139A">
        <w:rPr>
          <w:rFonts w:ascii="Times New Roman" w:hAnsi="Times New Roman" w:cs="Times New Roman"/>
          <w:sz w:val="24"/>
          <w:szCs w:val="24"/>
        </w:rPr>
        <w:t>. В срок до 1 сентября текущего года ответственный исполнитель осуществляет подготовку паспорта муниципальной программы, планируемой к реализации в следующем году и направляет его в электронном виде в управление финансов</w:t>
      </w:r>
      <w:r w:rsidR="00D8595D">
        <w:rPr>
          <w:rFonts w:ascii="Times New Roman" w:hAnsi="Times New Roman" w:cs="Times New Roman"/>
          <w:sz w:val="24"/>
          <w:szCs w:val="24"/>
        </w:rPr>
        <w:t xml:space="preserve"> и экономики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Любимского муниципального района.</w:t>
      </w:r>
    </w:p>
    <w:p w:rsidR="0053482C" w:rsidRPr="008A139A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срок до 1 </w:t>
      </w:r>
      <w:r w:rsidR="004A67CB" w:rsidRPr="008A139A">
        <w:rPr>
          <w:rFonts w:ascii="Times New Roman" w:hAnsi="Times New Roman" w:cs="Times New Roman"/>
          <w:sz w:val="24"/>
          <w:szCs w:val="24"/>
        </w:rPr>
        <w:t>дека</w:t>
      </w:r>
      <w:r w:rsidRPr="008A139A">
        <w:rPr>
          <w:rFonts w:ascii="Times New Roman" w:hAnsi="Times New Roman" w:cs="Times New Roman"/>
          <w:sz w:val="24"/>
          <w:szCs w:val="24"/>
        </w:rPr>
        <w:t>бря текущего года ответственный исполнитель осуществляет согласование с управлением финансов</w:t>
      </w:r>
      <w:r w:rsidR="00D8595D">
        <w:rPr>
          <w:rFonts w:ascii="Times New Roman" w:hAnsi="Times New Roman" w:cs="Times New Roman"/>
          <w:sz w:val="24"/>
          <w:szCs w:val="24"/>
        </w:rPr>
        <w:t xml:space="preserve"> и экономики 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A40DBC" w:rsidRPr="008A139A">
        <w:rPr>
          <w:rFonts w:ascii="Times New Roman" w:hAnsi="Times New Roman" w:cs="Times New Roman"/>
          <w:sz w:val="24"/>
          <w:szCs w:val="24"/>
        </w:rPr>
        <w:t xml:space="preserve">объемов финансирования по программе на следующий год и плановый период. </w:t>
      </w:r>
    </w:p>
    <w:p w:rsidR="00D8595D" w:rsidRPr="00D8595D" w:rsidRDefault="00E73B0B" w:rsidP="00D859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7</w:t>
      </w:r>
      <w:r w:rsidRPr="008A139A">
        <w:rPr>
          <w:rFonts w:ascii="Times New Roman" w:hAnsi="Times New Roman" w:cs="Times New Roman"/>
          <w:sz w:val="24"/>
          <w:szCs w:val="24"/>
        </w:rPr>
        <w:t xml:space="preserve">. </w:t>
      </w:r>
      <w:r w:rsidR="00D8595D" w:rsidRPr="00D8595D">
        <w:rPr>
          <w:rFonts w:ascii="Times New Roman" w:hAnsi="Times New Roman" w:cs="Times New Roman"/>
          <w:sz w:val="24"/>
          <w:szCs w:val="24"/>
        </w:rPr>
        <w:t xml:space="preserve">Проект МП на следующий год и плановый период разрабатывается до конца текущего года. Процедура согласования проекта МП выполняется ответственным исполнителем МП в установленном приложением 8 порядке. МП утверждается не позднее 30 рабочих дней со дня утверждения бюджета муниципального района на следующий год и плановый период. После истечения установленного срока управление финансов и экономики администрации Любимского муниципального района вправе отказать в финансировании расходов по программе, если она не утверждена. </w:t>
      </w:r>
    </w:p>
    <w:p w:rsidR="00D8595D" w:rsidRDefault="00D8595D" w:rsidP="00D859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5D">
        <w:rPr>
          <w:rFonts w:ascii="Times New Roman" w:hAnsi="Times New Roman" w:cs="Times New Roman"/>
          <w:sz w:val="24"/>
          <w:szCs w:val="24"/>
        </w:rPr>
        <w:t>В случае, если  на следующий год и плановый период не разрабатывается новая МП, а продолжает действовать существующая программа, она подлежит приведению в соответствие с решением собрания Представителей Любимского муниципального района об утверждении бюджета на очередной финансовый год и на плановый период не позднее 30 рабочих дней со дня вступления его в силу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B0B" w:rsidRPr="008A139A" w:rsidRDefault="00E73B0B" w:rsidP="00D859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8</w:t>
      </w:r>
      <w:r w:rsidRPr="008A139A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МП в срок не позднее </w:t>
      </w:r>
      <w:r w:rsidR="009A6940" w:rsidRPr="008A139A">
        <w:rPr>
          <w:rFonts w:ascii="Times New Roman" w:hAnsi="Times New Roman" w:cs="Times New Roman"/>
          <w:sz w:val="24"/>
          <w:szCs w:val="24"/>
        </w:rPr>
        <w:t>5 рабочих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дней с момента её утверждения или внесения изменений предоставляет данную программу в </w:t>
      </w:r>
      <w:r w:rsidR="008339DC" w:rsidRPr="008A139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Любимского МР для размещения текста МП в актуальной редакции одним файлом с указанием реквизитов постановления АЛМР об её утверждении (внесении изменений) на официальном сайте администрации Любимского муниципального района в информационно-телекоммуникационной сети «Интернет» в разделе «Стратегическое планирование»</w:t>
      </w:r>
      <w:r w:rsidR="009A6940" w:rsidRPr="008A139A">
        <w:rPr>
          <w:rFonts w:ascii="Times New Roman" w:hAnsi="Times New Roman" w:cs="Times New Roman"/>
          <w:sz w:val="24"/>
          <w:szCs w:val="24"/>
        </w:rPr>
        <w:t>,</w:t>
      </w:r>
      <w:r w:rsidR="008120C7" w:rsidRPr="008A139A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</w:t>
      </w:r>
      <w:r w:rsidR="009A6940" w:rsidRPr="008A139A">
        <w:rPr>
          <w:rFonts w:ascii="Times New Roman" w:hAnsi="Times New Roman" w:cs="Times New Roman"/>
          <w:sz w:val="24"/>
          <w:szCs w:val="24"/>
        </w:rPr>
        <w:t xml:space="preserve"> и в государственной информационной системе «Единая интегрированная информационная система управления бюджетным процессом «Электронный бюджет Ярославской области» (далее ГИС ЕИИС УБП «ЭБЯО»).</w:t>
      </w:r>
    </w:p>
    <w:p w:rsidR="008339DC" w:rsidRPr="008A139A" w:rsidRDefault="008339D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Специалист, назначенный за размещение МП,  в обязательном порядке обеспечивает наличие на официальном сайте администрации Любимского муниципального района в разделе «Стратегическое планирование»</w:t>
      </w:r>
      <w:r w:rsidR="009A6940" w:rsidRPr="008A139A">
        <w:rPr>
          <w:rFonts w:ascii="Times New Roman" w:hAnsi="Times New Roman" w:cs="Times New Roman"/>
          <w:sz w:val="24"/>
          <w:szCs w:val="24"/>
        </w:rPr>
        <w:t xml:space="preserve">, </w:t>
      </w:r>
      <w:r w:rsidR="002214D1" w:rsidRPr="008A139A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реестре документов стратегического планирования </w:t>
      </w:r>
      <w:r w:rsidR="009A6940" w:rsidRPr="008A139A">
        <w:rPr>
          <w:rFonts w:ascii="Times New Roman" w:hAnsi="Times New Roman" w:cs="Times New Roman"/>
          <w:sz w:val="24"/>
          <w:szCs w:val="24"/>
        </w:rPr>
        <w:t xml:space="preserve"> и в ГИС ЕИИС УБП «ЭБЯО» </w:t>
      </w:r>
      <w:r w:rsidR="00145648" w:rsidRPr="008A139A">
        <w:rPr>
          <w:rFonts w:ascii="Times New Roman" w:hAnsi="Times New Roman" w:cs="Times New Roman"/>
          <w:sz w:val="24"/>
          <w:szCs w:val="24"/>
        </w:rPr>
        <w:t>актуальной редакции программы на 1 января, 1 апреля, 1 июля, 1 октября и 1 декабря независимо от сроков, указанных в п.3.</w:t>
      </w:r>
      <w:r w:rsidR="005303E5" w:rsidRPr="008A139A">
        <w:rPr>
          <w:rFonts w:ascii="Times New Roman" w:hAnsi="Times New Roman" w:cs="Times New Roman"/>
          <w:sz w:val="24"/>
          <w:szCs w:val="24"/>
        </w:rPr>
        <w:t>8</w:t>
      </w:r>
      <w:r w:rsidR="00145648" w:rsidRPr="008A139A">
        <w:rPr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39A">
        <w:rPr>
          <w:rFonts w:ascii="Times New Roman" w:hAnsi="Times New Roman" w:cs="Times New Roman"/>
          <w:b/>
          <w:i/>
          <w:sz w:val="24"/>
          <w:szCs w:val="24"/>
        </w:rPr>
        <w:t>Порядок реализации муниципальной программы</w:t>
      </w: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1</w:t>
      </w:r>
      <w:r w:rsidRPr="008A139A">
        <w:rPr>
          <w:rFonts w:ascii="Times New Roman" w:hAnsi="Times New Roman" w:cs="Times New Roman"/>
          <w:sz w:val="24"/>
          <w:szCs w:val="24"/>
        </w:rPr>
        <w:t>. Процесс реализации МП состоит из процедур реализации подпрограмм и основных мероприятий, контроля реализации, внесения изменений в МП.</w:t>
      </w: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3.2. Реализация </w:t>
      </w:r>
      <w:r w:rsidR="005303E5" w:rsidRPr="008A139A">
        <w:rPr>
          <w:rFonts w:ascii="Times New Roman" w:hAnsi="Times New Roman" w:cs="Times New Roman"/>
          <w:sz w:val="24"/>
          <w:szCs w:val="24"/>
        </w:rPr>
        <w:t xml:space="preserve"> МП заключается в реализации подпрограмм и основных мероприятий, вошедших в состав МП, и осуществляется ответственными исполнителями подпрограмм и основных мероприятий.</w:t>
      </w:r>
    </w:p>
    <w:p w:rsidR="005303E5" w:rsidRPr="008A139A" w:rsidRDefault="005303E5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3.3. Контроль реализации МП заключается в сравнении фактических данных о реализации МП с плановыми значениями, выявлении и анализе отклонений, и, при необходимости, формировании корректирующих воздействий.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Контроль реализации МП осуществляет ответственный исполнитель МП, </w:t>
      </w:r>
      <w:r w:rsidR="00D8595D">
        <w:rPr>
          <w:rFonts w:ascii="Times New Roman" w:hAnsi="Times New Roman" w:cs="Times New Roman"/>
          <w:sz w:val="24"/>
          <w:szCs w:val="24"/>
        </w:rPr>
        <w:t>консультант по экономике управления финансов и экономики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и управление финансов</w:t>
      </w:r>
      <w:r w:rsidR="00D8595D">
        <w:rPr>
          <w:rFonts w:ascii="Times New Roman" w:hAnsi="Times New Roman" w:cs="Times New Roman"/>
          <w:sz w:val="24"/>
          <w:szCs w:val="24"/>
        </w:rPr>
        <w:t xml:space="preserve"> и экономики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Любимского муниципального района на основании представленных отчётов о реализации МП.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 о реализации МП формируется ответственным исполнителем МП на основе отчетов о реализации подпрограмм и отчётов о реализации основных мероприятий, которые представляются  ответственному исполнителю МП.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Требования к форме отчета о реализации МП представлены в приложении № 2 к Положению.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 о реализации МП, согласованный с</w:t>
      </w:r>
      <w:r w:rsidR="004A67CB" w:rsidRPr="008A139A"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r w:rsidR="00D8595D">
        <w:rPr>
          <w:rFonts w:ascii="Times New Roman" w:hAnsi="Times New Roman" w:cs="Times New Roman"/>
          <w:sz w:val="24"/>
          <w:szCs w:val="24"/>
        </w:rPr>
        <w:t xml:space="preserve"> и экономики </w:t>
      </w:r>
      <w:r w:rsidRPr="008A139A">
        <w:rPr>
          <w:rFonts w:ascii="Times New Roman" w:hAnsi="Times New Roman" w:cs="Times New Roman"/>
          <w:sz w:val="24"/>
          <w:szCs w:val="24"/>
        </w:rPr>
        <w:t xml:space="preserve">администрации Любимского муниципального района  в части объёмов финансирования, представляется </w:t>
      </w:r>
      <w:r w:rsidR="00D8595D">
        <w:rPr>
          <w:rFonts w:ascii="Times New Roman" w:hAnsi="Times New Roman" w:cs="Times New Roman"/>
          <w:sz w:val="24"/>
          <w:szCs w:val="24"/>
        </w:rPr>
        <w:t>консультанту по экономике управления финансов и экономики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Любимского муниципального района 2 раза в год: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- в срок до 15 октября – отчёт о реализации МП за 9 месяцев текущего года;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- в срок до </w:t>
      </w:r>
      <w:r w:rsidR="00D8595D">
        <w:rPr>
          <w:rFonts w:ascii="Times New Roman" w:hAnsi="Times New Roman" w:cs="Times New Roman"/>
          <w:sz w:val="24"/>
          <w:szCs w:val="24"/>
        </w:rPr>
        <w:t>1</w:t>
      </w:r>
      <w:r w:rsidRPr="008A139A">
        <w:rPr>
          <w:rFonts w:ascii="Times New Roman" w:hAnsi="Times New Roman" w:cs="Times New Roman"/>
          <w:sz w:val="24"/>
          <w:szCs w:val="24"/>
        </w:rPr>
        <w:t>5 февраля – отчет о реализации МП за отчётный (предыдущий) год.</w:t>
      </w:r>
    </w:p>
    <w:p w:rsidR="00411FA7" w:rsidRPr="008A139A" w:rsidRDefault="009A6940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 итогам отчётного года с</w:t>
      </w:r>
      <w:r w:rsidR="00411FA7" w:rsidRPr="008A139A">
        <w:rPr>
          <w:rFonts w:ascii="Times New Roman" w:hAnsi="Times New Roman" w:cs="Times New Roman"/>
          <w:sz w:val="24"/>
          <w:szCs w:val="24"/>
        </w:rPr>
        <w:t>пециалист, назначенный за размещение МП, размещает представленный отчёт о реализации МП в федеральной информационной систе</w:t>
      </w:r>
      <w:r w:rsidRPr="008A139A">
        <w:rPr>
          <w:rFonts w:ascii="Times New Roman" w:hAnsi="Times New Roman" w:cs="Times New Roman"/>
          <w:sz w:val="24"/>
          <w:szCs w:val="24"/>
        </w:rPr>
        <w:t xml:space="preserve">ме стратегического планирования и в ГИС ЕИИС УБП «ЭБЯО» до </w:t>
      </w:r>
      <w:r w:rsidR="00D8595D">
        <w:rPr>
          <w:rFonts w:ascii="Times New Roman" w:hAnsi="Times New Roman" w:cs="Times New Roman"/>
          <w:sz w:val="24"/>
          <w:szCs w:val="24"/>
        </w:rPr>
        <w:t>1</w:t>
      </w:r>
      <w:r w:rsidRPr="008A139A">
        <w:rPr>
          <w:rFonts w:ascii="Times New Roman" w:hAnsi="Times New Roman" w:cs="Times New Roman"/>
          <w:sz w:val="24"/>
          <w:szCs w:val="24"/>
        </w:rPr>
        <w:t>5 февраля года, следующего за отчетным.</w:t>
      </w:r>
    </w:p>
    <w:p w:rsidR="001C6EEE" w:rsidRPr="008A139A" w:rsidRDefault="001C6EEE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после сдачи отчета о реализации муниципальной программы в ГИС ЕИИС УБП «ЭБЯО» размещает такой отчет на своей странице на </w:t>
      </w:r>
      <w:r w:rsidR="00A94F7D" w:rsidRPr="008A139A">
        <w:rPr>
          <w:rFonts w:ascii="Times New Roman" w:hAnsi="Times New Roman" w:cs="Times New Roman"/>
          <w:sz w:val="24"/>
          <w:szCs w:val="24"/>
        </w:rPr>
        <w:t>официальном  сайте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в информационно-телекоммуникационной системе «Интернет» не позднее 31 марта.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МП обеспечивает хранение отчётов о реализации МП за последние три отчётных года, предоставляет их по запросу  контрольно-надзорных органов и иных заинтересованных лиц.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По каждой МП ежегодно </w:t>
      </w:r>
      <w:r w:rsidR="00D8595D">
        <w:rPr>
          <w:rFonts w:ascii="Times New Roman" w:hAnsi="Times New Roman" w:cs="Times New Roman"/>
          <w:sz w:val="24"/>
          <w:szCs w:val="24"/>
        </w:rPr>
        <w:t>консультант по экономике управления финансов и экономики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Любимского муниципального района </w:t>
      </w:r>
      <w:r w:rsidR="00F93A9B" w:rsidRPr="008A139A">
        <w:rPr>
          <w:rFonts w:ascii="Times New Roman" w:hAnsi="Times New Roman" w:cs="Times New Roman"/>
          <w:sz w:val="24"/>
          <w:szCs w:val="24"/>
        </w:rPr>
        <w:t xml:space="preserve">на основе данных, представленных ответственным исполнителем МП и годовых отчётов о реализации МП, </w:t>
      </w:r>
      <w:r w:rsidRPr="008A139A">
        <w:rPr>
          <w:rFonts w:ascii="Times New Roman" w:hAnsi="Times New Roman" w:cs="Times New Roman"/>
          <w:sz w:val="24"/>
          <w:szCs w:val="24"/>
        </w:rPr>
        <w:t>проводится</w:t>
      </w:r>
      <w:r w:rsidR="00F93A9B" w:rsidRPr="008A139A">
        <w:rPr>
          <w:rFonts w:ascii="Times New Roman" w:hAnsi="Times New Roman" w:cs="Times New Roman"/>
          <w:sz w:val="24"/>
          <w:szCs w:val="24"/>
        </w:rPr>
        <w:t xml:space="preserve"> оценка эффективности и результативности её реализации. По результатам данной оценки администрацией Любимского муниципального района может быть принято решение о необходимости прекращения или об изменениях, начиная с очередного финансового года, ранее утвержденной МП, в том числе необходимости изменения структуры и(или) объёма бюджетных ассигнований на финансовое обеспечение реализации МП. Оценка результативности и эффективности реализации МП проводится в соответствии с Методикой оценки результативности реализации программ ЛМР, приведенной в приложении № 7 к Положению.</w:t>
      </w:r>
    </w:p>
    <w:p w:rsidR="00887F35" w:rsidRPr="00887F35" w:rsidRDefault="00F93A9B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3.4. </w:t>
      </w:r>
      <w:r w:rsidR="00887F35" w:rsidRPr="00887F35">
        <w:rPr>
          <w:rFonts w:ascii="Times New Roman" w:hAnsi="Times New Roman" w:cs="Times New Roman"/>
          <w:sz w:val="24"/>
          <w:szCs w:val="24"/>
        </w:rPr>
        <w:t>Процесс внесения изменений в МП состоит из процедур подготовки проекта внесения изменений в МП, согласования проекта внесения изменений в МП и утверждения внесения изменений в МП.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Внесение изменений в МП может быть инициировано куратором МП, ответственным исполнителем МП, ответственными исполнителями подпрограмм или основных мероприятий, в том числе по результатам контроля реализации МП.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В случае низкой результативности и (или) эффективности МП Управление финансов и экономики администрации Любимского МР может выступить с инициативой о её досрочном прекращении.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Так же досрочное завершение муниципальной программы обязательно в случаях: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•</w:t>
      </w:r>
      <w:r w:rsidRPr="00887F35">
        <w:rPr>
          <w:rFonts w:ascii="Times New Roman" w:hAnsi="Times New Roman" w:cs="Times New Roman"/>
          <w:sz w:val="24"/>
          <w:szCs w:val="24"/>
        </w:rPr>
        <w:tab/>
        <w:t>Достижения поставленной цели муниципальной программы;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•</w:t>
      </w:r>
      <w:r w:rsidRPr="00887F35">
        <w:rPr>
          <w:rFonts w:ascii="Times New Roman" w:hAnsi="Times New Roman" w:cs="Times New Roman"/>
          <w:sz w:val="24"/>
          <w:szCs w:val="24"/>
        </w:rPr>
        <w:tab/>
        <w:t>Прекращения всех полномочий, в рамках которых реализуется муниципальная программа.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Одновременно с внесением изменений в МП инициируется внесение изменений в соответствующие подпрограммы, входящие в состав данной МП.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Процедуры согласования проекта внесения изменений и их утверждения проводятся в установленном порядке.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 xml:space="preserve">Муниципальная программа  подлежит приведению в соответствие с решением собрания Представителей Любимского муниципального района о бюджете Любимского муниципального района на очередной финансовый год и на плановый период </w:t>
      </w:r>
      <w:r w:rsidRPr="00E07EB2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E07EB2" w:rsidRPr="00E07EB2">
        <w:rPr>
          <w:rFonts w:ascii="Times New Roman" w:hAnsi="Times New Roman" w:cs="Times New Roman"/>
          <w:sz w:val="24"/>
          <w:szCs w:val="24"/>
          <w:u w:val="single"/>
        </w:rPr>
        <w:t xml:space="preserve">более </w:t>
      </w:r>
      <w:r w:rsidRPr="00E07EB2">
        <w:rPr>
          <w:rFonts w:ascii="Times New Roman" w:hAnsi="Times New Roman" w:cs="Times New Roman"/>
          <w:sz w:val="24"/>
          <w:szCs w:val="24"/>
          <w:u w:val="single"/>
        </w:rPr>
        <w:t xml:space="preserve">30 рабочих дней  </w:t>
      </w:r>
      <w:r w:rsidRPr="00887F35">
        <w:rPr>
          <w:rFonts w:ascii="Times New Roman" w:hAnsi="Times New Roman" w:cs="Times New Roman"/>
          <w:sz w:val="24"/>
          <w:szCs w:val="24"/>
        </w:rPr>
        <w:t>со дня вступления его в силу.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В течение текущего года внесение изменений в муниципальную программу не требуется, за исключением случаев: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- изменения бюджетных ассигнований, выделяемых на реализацию муниципальной программы, влияющего на значения целевых показателей и ожидаемые результаты реализации муниципальной программы;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- требования региональных органов исполнительной власти;</w:t>
      </w:r>
    </w:p>
    <w:p w:rsidR="00887F35" w:rsidRPr="00887F35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- внесения изменений в порядки предоставления бюджетных средств и в распределение бюджетных средств получателям;</w:t>
      </w:r>
    </w:p>
    <w:p w:rsidR="00DB5244" w:rsidRDefault="00887F35" w:rsidP="00887F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35">
        <w:rPr>
          <w:rFonts w:ascii="Times New Roman" w:hAnsi="Times New Roman" w:cs="Times New Roman"/>
          <w:sz w:val="24"/>
          <w:szCs w:val="24"/>
        </w:rPr>
        <w:t>- внесения изменений или признания утратившими силу отдельных нормативных правовых актов Российской Федерации и Ярославской области, отсылки на которые содержатся в тексте муниципальной программы, требования контролирующих органов, изменения организационно-штатной структуры органов местного самоуправления и структурных подразделений администрации района, исправления ошибок, опечаток и иных изменений технического характера.</w:t>
      </w:r>
      <w:r w:rsidR="00DB5244" w:rsidRPr="00DB5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A9B" w:rsidRPr="008A139A" w:rsidRDefault="00F93A9B" w:rsidP="00DB52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3.5. Сводная информация о реализации МП представляется </w:t>
      </w:r>
      <w:r w:rsidR="00D8595D">
        <w:rPr>
          <w:rFonts w:ascii="Times New Roman" w:hAnsi="Times New Roman" w:cs="Times New Roman"/>
          <w:sz w:val="24"/>
          <w:szCs w:val="24"/>
        </w:rPr>
        <w:t xml:space="preserve">консультантом по экономике управления финансов и экономики 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ЛМР</w:t>
      </w:r>
      <w:r w:rsidR="00A40E5E" w:rsidRPr="008A139A">
        <w:rPr>
          <w:rFonts w:ascii="Times New Roman" w:hAnsi="Times New Roman" w:cs="Times New Roman"/>
          <w:sz w:val="24"/>
          <w:szCs w:val="24"/>
        </w:rPr>
        <w:t xml:space="preserve"> заместителю Главы администрации ЛМР и в управление финансов</w:t>
      </w:r>
      <w:r w:rsidR="00D8595D">
        <w:rPr>
          <w:rFonts w:ascii="Times New Roman" w:hAnsi="Times New Roman" w:cs="Times New Roman"/>
          <w:sz w:val="24"/>
          <w:szCs w:val="24"/>
        </w:rPr>
        <w:t xml:space="preserve"> и экономики</w:t>
      </w:r>
      <w:r w:rsidR="00A40E5E" w:rsidRPr="008A139A">
        <w:rPr>
          <w:rFonts w:ascii="Times New Roman" w:hAnsi="Times New Roman" w:cs="Times New Roman"/>
          <w:sz w:val="24"/>
          <w:szCs w:val="24"/>
        </w:rPr>
        <w:t xml:space="preserve"> администрации ЛМР; также размещается в информационно-коммуникационной </w:t>
      </w:r>
      <w:r w:rsidR="00A94F7D" w:rsidRPr="008A139A">
        <w:rPr>
          <w:rFonts w:ascii="Times New Roman" w:hAnsi="Times New Roman" w:cs="Times New Roman"/>
          <w:sz w:val="24"/>
          <w:szCs w:val="24"/>
        </w:rPr>
        <w:t>сети «Интернет» на официальном  сайте администрации Любимского муниципального района в разделе «Стратегическое планирование Любимского муниципального района – Муниципальные программы – Отчеты и аналитические записки» ежегодно не позднее 30 апреля.</w:t>
      </w:r>
    </w:p>
    <w:p w:rsidR="001C6EEE" w:rsidRPr="008A139A" w:rsidRDefault="001C6EEE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EC7" w:rsidRPr="008A139A" w:rsidRDefault="00787EC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39A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8A139A">
        <w:rPr>
          <w:rFonts w:ascii="Times New Roman" w:hAnsi="Times New Roman" w:cs="Times New Roman"/>
          <w:sz w:val="24"/>
          <w:szCs w:val="24"/>
          <w:u w:val="single"/>
        </w:rPr>
        <w:t xml:space="preserve"> . Порядок разработки, реализации и внесения изменений в муниципальную целевую программу и ведомственную целевую программу Любимского муниципального района</w:t>
      </w:r>
    </w:p>
    <w:p w:rsidR="00E15763" w:rsidRPr="008A139A" w:rsidRDefault="00E15763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4.1. Процесс разработки МЦП и ВЦП состоит из процедур разработки проекта, согласования проекта и утвержден</w:t>
      </w:r>
      <w:r w:rsidR="00363CEB" w:rsidRPr="008A139A">
        <w:rPr>
          <w:rFonts w:ascii="Times New Roman" w:hAnsi="Times New Roman" w:cs="Times New Roman"/>
          <w:sz w:val="24"/>
          <w:szCs w:val="24"/>
        </w:rPr>
        <w:t>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МЦП и ВЦП.</w:t>
      </w:r>
    </w:p>
    <w:p w:rsidR="00E15763" w:rsidRPr="008A139A" w:rsidRDefault="00E15763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4.1.1. Разработка МЦП ведется СПАЛМР, муниципальным или казенным учреждением ЛМР, указанным в качестве ответственного исполнителя. Для разработки МЦП ответственный исполнитель может формировать межфункциональную рабочую группу.</w:t>
      </w:r>
    </w:p>
    <w:p w:rsidR="00E15763" w:rsidRPr="008A139A" w:rsidRDefault="00E15763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4.1.2. Разработка и реализация ВЦП осуществляется только СПАЛМР. Реализация ВЦП ориентирована  на выполнение текущих функций СПАЛМР.</w:t>
      </w:r>
    </w:p>
    <w:p w:rsidR="00E15763" w:rsidRPr="008A139A" w:rsidRDefault="00E15763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4.1.3</w:t>
      </w:r>
      <w:r w:rsidR="00B977D5" w:rsidRPr="008A139A">
        <w:rPr>
          <w:rFonts w:ascii="Times New Roman" w:hAnsi="Times New Roman" w:cs="Times New Roman"/>
          <w:sz w:val="24"/>
          <w:szCs w:val="24"/>
        </w:rPr>
        <w:t>.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процессе разработки проекта МЦП объекты капитального строительства (реконструкции) подлежат обязательной </w:t>
      </w:r>
      <w:r w:rsidR="00B977D5" w:rsidRPr="008A139A">
        <w:rPr>
          <w:rFonts w:ascii="Times New Roman" w:hAnsi="Times New Roman" w:cs="Times New Roman"/>
          <w:sz w:val="24"/>
          <w:szCs w:val="24"/>
        </w:rPr>
        <w:t>оценке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B977D5" w:rsidRPr="008A139A">
        <w:rPr>
          <w:rFonts w:ascii="Times New Roman" w:hAnsi="Times New Roman" w:cs="Times New Roman"/>
          <w:sz w:val="24"/>
          <w:szCs w:val="24"/>
        </w:rPr>
        <w:t>в отделе экономики администрации ЛМР в соответствии с постановлением администрации ЛМР от 03.09.2018 года № 09-0768/18 «Об оценке обоснованности и эффективности использования средств местного бюджета, направляемых на капитальные вложения  или приобретение объектов недвижимого имущества».</w:t>
      </w:r>
    </w:p>
    <w:p w:rsidR="00B977D5" w:rsidRPr="008A139A" w:rsidRDefault="00B977D5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4.1.4. Требования к форме МЦП и ВЦП представлены в приложениях 3 и 4 к Положению соответственно.</w:t>
      </w:r>
    </w:p>
    <w:p w:rsidR="00CB5A4E" w:rsidRPr="008A139A" w:rsidRDefault="00CB5A4E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МЦП или ВЦП должен содержать сведения: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МЦП или ВЦП (указывается без сроков реализации);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МП, подпрограммой которой является данная МЦП или ВЦП;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Куратор программы (указывается должность, ФИО, контактный телефон);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программы (указывается: (СПАЛМР, муниципальное или казенное учреждение – для МЦП или СПАЛМР – для ВЦП), должность, ФИО, контактный телефон);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Исполнитель программ (указывается должность, ФИО, контактный телефон);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Сроки реализации программы;</w:t>
      </w:r>
    </w:p>
    <w:p w:rsidR="00CB5A4E" w:rsidRPr="008A139A" w:rsidRDefault="00363CEB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 программы (</w:t>
      </w:r>
      <w:r w:rsidR="00CB5A4E" w:rsidRPr="008A139A">
        <w:rPr>
          <w:rFonts w:ascii="Times New Roman" w:hAnsi="Times New Roman" w:cs="Times New Roman"/>
          <w:sz w:val="24"/>
          <w:szCs w:val="24"/>
        </w:rPr>
        <w:t>должна быть одна и четко сформулирована);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Плановый объем финансирования программы (указывается в рублях с двумя знаками после запятой с разбивкой по годам и бюджетам; </w:t>
      </w:r>
      <w:r w:rsidR="004E1B9E" w:rsidRPr="008A139A">
        <w:rPr>
          <w:rFonts w:ascii="Times New Roman" w:hAnsi="Times New Roman" w:cs="Times New Roman"/>
          <w:sz w:val="24"/>
          <w:szCs w:val="24"/>
        </w:rPr>
        <w:t>число столбцов зависит от числа лет реализации программы);</w:t>
      </w:r>
    </w:p>
    <w:p w:rsidR="004E1B9E" w:rsidRPr="008A139A" w:rsidRDefault="004E1B9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Адрес размещения программы в сети Интернет (указывается адрес страницы сайте, где размещена МЦП или ВЦП в разделе сайта АЛМР «Стратегическое планирование». МЦП и ВЦП не размещается);</w:t>
      </w:r>
    </w:p>
    <w:p w:rsidR="004E1B9E" w:rsidRPr="008A139A" w:rsidRDefault="004E1B9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случае, если в программу вносятся изменения, то в паспорте заполняются сведения об утверждении МЦП или ВЦП (дата и номер постановления администрации ЛМР об утверждении МЦП или ВЦП).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 xml:space="preserve">Раздел 1 «Общая характеристика сферы реализации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характеристику текущего состояния, описание основных проблем соответствующей отрасли экономики и социальной сферы, в которой реализуется программа, анализ причин возникновения проблем и анализ возможных вариантов дальнейшего развития проблемной ситуации и её последствий.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 xml:space="preserve">Раздел 2 «Цель, задачи и целевые показатели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сведения о цели программы, задачах и целевых показателях. Целевые показатели должны быть сгруппированы по задачам. Задачи должны быть сформулированы как миницели, пути, которыми планируется достигать цели программы. Общее число задач – не менее одной и не более шести. По каждой задаче приводится не менее одного и не более шести целевых показателей. По каждому целевому показателю определяются его единицы измерения, базовое и плановое значения. Базовое значение целевого показателя – это его значение до начала реализации программы (за предшествующий год). Плановое значение – значение целевого показателя, которое планируется достичь по итогам периода реализации программы.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 xml:space="preserve">Раздел «Ресурсное обеспечение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плановых объёмах финансирования подпрограмм и основных мероприятий программы с разбивкой по годам реализации и по бюджетам.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Раздел «Механизм реализации муниципальной программы и ее ожидаемые конечные результаты»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 сведения о механизме реализации и финансирования программы, описание ожидаемых результатов реализации мероприятий программы и характеристику будущего состояния соответствующей отрасли экономики и социальной сферы.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4.1.5. Процедура согласования проекта МЦП и ВЦП выполняется ответственным исполнителем в установленном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приложением 8 </w:t>
      </w:r>
      <w:r w:rsidRPr="008A139A">
        <w:rPr>
          <w:rFonts w:ascii="Times New Roman" w:hAnsi="Times New Roman" w:cs="Times New Roman"/>
          <w:sz w:val="24"/>
          <w:szCs w:val="24"/>
        </w:rPr>
        <w:t>порядке.</w:t>
      </w:r>
    </w:p>
    <w:p w:rsidR="004E1B9E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4.1.6. Проект постановления администрации Любимского муниципального района об утверждении МЦП или ВЦП должен быть утвержден в </w:t>
      </w:r>
      <w:r w:rsidR="00D8595D">
        <w:rPr>
          <w:rFonts w:ascii="Times New Roman" w:hAnsi="Times New Roman" w:cs="Times New Roman"/>
          <w:sz w:val="24"/>
          <w:szCs w:val="24"/>
        </w:rPr>
        <w:t>срок не более 30 рабочих дней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после вступления в силу решения собрания Представителей  Любимского муниципального района о бюджете Любимского муниципального района на очередной финансовый год и плановый период.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4.1.7. Ответственный исполнитель организует размещение на </w:t>
      </w:r>
      <w:r w:rsidR="00C1491D" w:rsidRPr="008A139A">
        <w:rPr>
          <w:rFonts w:ascii="Times New Roman" w:hAnsi="Times New Roman" w:cs="Times New Roman"/>
          <w:sz w:val="24"/>
          <w:szCs w:val="24"/>
        </w:rPr>
        <w:t xml:space="preserve">своей странице на портале администрации муниципального района в информационно-телекоммуникационной системе «Интернет» </w:t>
      </w:r>
      <w:r w:rsidRPr="008A139A">
        <w:rPr>
          <w:rFonts w:ascii="Times New Roman" w:hAnsi="Times New Roman" w:cs="Times New Roman"/>
          <w:sz w:val="24"/>
          <w:szCs w:val="24"/>
        </w:rPr>
        <w:t xml:space="preserve">текста МЦП или ВЦП в срок не позднее </w:t>
      </w:r>
      <w:r w:rsidR="00C1491D" w:rsidRPr="008A139A">
        <w:rPr>
          <w:rFonts w:ascii="Times New Roman" w:hAnsi="Times New Roman" w:cs="Times New Roman"/>
          <w:sz w:val="24"/>
          <w:szCs w:val="24"/>
        </w:rPr>
        <w:t>5 рабочих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дней с момента её утверждения/внесения изменений и  предоставляет её в электронном виде </w:t>
      </w:r>
      <w:r w:rsidR="00D8595D">
        <w:rPr>
          <w:rFonts w:ascii="Times New Roman" w:hAnsi="Times New Roman" w:cs="Times New Roman"/>
          <w:sz w:val="24"/>
          <w:szCs w:val="24"/>
        </w:rPr>
        <w:t>консультанту по экономике управления финансов и экономики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Любимского муниципального района.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 Процесс реализации МЦП и ВЦП состоит из процедур оперативного планирования, реализации мероприятий, контроля реализации, внесения изменений.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4.2.1. Ответственность за реализации МЦП несет ответственный исполнитель в лице руководителя СПАЛМР, муниципального или казенного учреждения ЛМР, за реализацию ВЦП ответственность несет ответственный исполнитель в лице руководителя СПАЛМР.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4.2.2. Процедура оперативного планирования заключается в создании ответственным исполнителем оперативного плана реализации МЦП (в том числе с выделением промежуточных результатов и контрольных точек), доведении до исполнителей МЦП оперативного плана, координации работы исполнителей на основе оперативного плана, поддержке оперативного плана в актуальном состоянии.</w:t>
      </w:r>
    </w:p>
    <w:p w:rsidR="00363CEB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Реализация мероприятий МЦП осуществляется исполнителями мероприятий МЦП в соответствии с требованиями МЦП и сроками оперативного плана реализации МЦП.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Контроль реализации МЦП заключается в сравнении фактических данных о реализации МЦП с плановыми значениями, выявлении и анализе отклонений и, при необходимости, формировании корректирующих воздействий. Контроль реализации мероприятий МЦП осуществляется ответственным исполнителем на основании оперативного плана реализации МЦП и отчетов исполнителей мероприятий МЦП.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4.2.3. Процедура оперативного управления реализацией ВЦП ведется ответственным исполнителем в соответствии с принятыми у него методиками и стандартами.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Контроль реализации ВЦП заключается в сравнении фактических данных о реализации МЦП с плановыми значениями, выявлении и анализе отклонений и, при необходимости, формировании предложений по корректировке ВЦП и осуществляется в рамках реализации МП.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4.2.4. Отчеты о реализации МЦП и ВЦП, предварительно согласованные с управлением финансов</w:t>
      </w:r>
      <w:r w:rsidR="00D8595D">
        <w:rPr>
          <w:rFonts w:ascii="Times New Roman" w:hAnsi="Times New Roman" w:cs="Times New Roman"/>
          <w:sz w:val="24"/>
          <w:szCs w:val="24"/>
        </w:rPr>
        <w:t xml:space="preserve"> и экономики 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части объёма финансирования, ответственный исполнитель направляет ответственному исполнителю муниципальной программы в электронном виде 2 раза в год, не позднее 12 октября текущего года и не позднее </w:t>
      </w:r>
      <w:r w:rsidR="00D8595D">
        <w:rPr>
          <w:rFonts w:ascii="Times New Roman" w:hAnsi="Times New Roman" w:cs="Times New Roman"/>
          <w:sz w:val="24"/>
          <w:szCs w:val="24"/>
        </w:rPr>
        <w:t>1</w:t>
      </w:r>
      <w:r w:rsidRPr="008A139A">
        <w:rPr>
          <w:rFonts w:ascii="Times New Roman" w:hAnsi="Times New Roman" w:cs="Times New Roman"/>
          <w:sz w:val="24"/>
          <w:szCs w:val="24"/>
        </w:rPr>
        <w:t>2 февраля года, следующего за отчётным.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Отчёты о реализации МЦП или ВЦП оформляются в соответствии с формой, представленной в приложении 5 к Положению.</w:t>
      </w:r>
    </w:p>
    <w:p w:rsidR="00775622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4.2.5. Расчет результативности и эффективности реализации МЦП производится ответственным исполнителем МЦП в соответствии с Методикой оценки результативности и эффективности реализации программ Любимского МР, приведённой в приложении 7 к Положению.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4.2.6. Ответственный исполнитель организует размещение на официальном  сайте администрации Любимского муниципального района отчётов о реализации МЦП или ВЦП в срок не позднее 10 календарных дней после предоставления отчётности.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 Процесс внесения изменений в МЦП и ВЦП состоит из процедур подготовки проекта внесения изменений в МЦП и ВЦП, согласования проекта внесения изменений в МЦП и ВЦП и утверждения внесения изменений в МЦП и ВЦП.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4.3.1. Внесение изменений в МЦП и ВЦП может быть инициировано куратором и (или) ответственным исполнителем программы, ответственным исполнителем муниципальной программы, в ходе реализации МЦП и ВЦП или по результатам контроля реализации МЦП и ВЦП. В случае низкой результативности и\или эффективности МЦП и ВЦП может быть принято решение о её досрочном прекращении. Одновременно с внесением изменений в МЦП или ВЦП инициируется внесение изменений в МП, подпрограммой которой является данная МЦП или ВЦП.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4.3.2. </w:t>
      </w:r>
      <w:r w:rsidR="008E3CEA" w:rsidRPr="008A139A">
        <w:rPr>
          <w:rFonts w:ascii="Times New Roman" w:hAnsi="Times New Roman" w:cs="Times New Roman"/>
          <w:sz w:val="24"/>
          <w:szCs w:val="24"/>
        </w:rPr>
        <w:t xml:space="preserve">Процедуры согласования проекта внесения изменений в МЦП и ВЦП и утверждения внесения изменений в МЦП и ВЦП проводятся в установленном 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приложением 8 </w:t>
      </w:r>
      <w:r w:rsidR="008E3CEA" w:rsidRPr="008A139A">
        <w:rPr>
          <w:rFonts w:ascii="Times New Roman" w:hAnsi="Times New Roman" w:cs="Times New Roman"/>
          <w:sz w:val="24"/>
          <w:szCs w:val="24"/>
        </w:rPr>
        <w:t>порядке.</w:t>
      </w:r>
    </w:p>
    <w:p w:rsidR="008E3CEA" w:rsidRPr="008A139A" w:rsidRDefault="008E3CEA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4.3.3. Если изменения в МЦП касаются включения в МЦП новых объектов капитального строительства/реконструкции, то согласования и утверждения изменений МЦП проводятся в соответствии с требованиями п.4.1.3 пункта 4.1 данного раздела Положения.</w:t>
      </w:r>
    </w:p>
    <w:p w:rsidR="008E3CEA" w:rsidRPr="008A139A" w:rsidRDefault="008E3CEA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4.3.4. Ответственным за своевременное выполнение всех процедур процесса внесения изменений в МЦП и ВЦП является ответственный исполнитель. Ответственный исполнитель МЦП или ВЦП уведомляет о внесенных в программу изменениях ответственного исполнителя муниципальной программы.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4.3.5. МЦП и ВЦП подлежат приведению в соответствие с решением собрания Представителей Любимского муниципального района о бюджете Любимского муниципального района на очередной год и плановый период не позднее </w:t>
      </w:r>
      <w:r w:rsidR="00D8595D">
        <w:rPr>
          <w:rFonts w:ascii="Times New Roman" w:hAnsi="Times New Roman" w:cs="Times New Roman"/>
          <w:sz w:val="24"/>
          <w:szCs w:val="24"/>
        </w:rPr>
        <w:t>30 рабочих дней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4.3.6. Завершение реализации МЦП и ВЦП происходит по окончании срока реализации. Завершение реализации МЦП досрочно возможно на основании постановления администрации Любимского муниципального района.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39A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8A139A">
        <w:rPr>
          <w:rFonts w:ascii="Times New Roman" w:hAnsi="Times New Roman" w:cs="Times New Roman"/>
          <w:sz w:val="24"/>
          <w:szCs w:val="24"/>
          <w:u w:val="single"/>
        </w:rPr>
        <w:t>. Реестр муниципальных программ Любимского муниципального района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5.1. Ежегодно </w:t>
      </w:r>
      <w:r w:rsidR="00D8595D">
        <w:rPr>
          <w:rFonts w:ascii="Times New Roman" w:hAnsi="Times New Roman" w:cs="Times New Roman"/>
          <w:sz w:val="24"/>
          <w:szCs w:val="24"/>
        </w:rPr>
        <w:t>консультантом по экономике управления финансов и экономики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администрации Любимского муниципального района формируется реестр МПЛМР на очередной финансовый год по форме, приведенной в приложении № 6 к Положению.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5.2. Реестр МП формируется на 1 января и актуализируется на 1 апреля, 1 июля и 1 октября в течение 10 дней по мере утверждения соответствующих нормативных правовых актов об утверждении и завершении МП, внесении изменений в них и размещается на официальной сайте администрации Любимского муниципального района в информационно-телекоммуникационной сети «Интернет».</w:t>
      </w:r>
    </w:p>
    <w:p w:rsidR="00554523" w:rsidRPr="008A139A" w:rsidRDefault="00554523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23" w:rsidRPr="008A139A" w:rsidRDefault="00554523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 программно-целевом планировании в </w:t>
      </w: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Любимском муниципальном районе</w:t>
      </w: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554523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4E6907">
        <w:tc>
          <w:tcPr>
            <w:tcW w:w="9571" w:type="dxa"/>
            <w:gridSpan w:val="6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57CC5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C5" w:rsidRPr="008A139A" w:rsidTr="004E6907">
        <w:tc>
          <w:tcPr>
            <w:tcW w:w="9571" w:type="dxa"/>
            <w:gridSpan w:val="6"/>
          </w:tcPr>
          <w:p w:rsidR="00F57CC5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- наименование организации, 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CC5" w:rsidRPr="008A139A" w:rsidRDefault="00F57CC5" w:rsidP="00F57CC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F57CC5" w:rsidRPr="008A139A" w:rsidRDefault="00F57CC5" w:rsidP="00F57CC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F57CC5" w:rsidRPr="008A139A" w:rsidRDefault="00F57CC5" w:rsidP="00F57CC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94D" w:rsidRPr="008A139A" w:rsidRDefault="00E1494D" w:rsidP="00E149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715"/>
        <w:gridCol w:w="1644"/>
        <w:gridCol w:w="1674"/>
        <w:gridCol w:w="1805"/>
        <w:gridCol w:w="1561"/>
        <w:gridCol w:w="1430"/>
      </w:tblGrid>
      <w:tr w:rsidR="00E1494D" w:rsidRPr="008A139A" w:rsidTr="004E6907">
        <w:tc>
          <w:tcPr>
            <w:tcW w:w="9829" w:type="dxa"/>
            <w:gridSpan w:val="6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E1494D" w:rsidRPr="008A139A" w:rsidTr="004E6907">
        <w:tc>
          <w:tcPr>
            <w:tcW w:w="9829" w:type="dxa"/>
            <w:gridSpan w:val="6"/>
          </w:tcPr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конечное число показателей (задач).</w:t>
      </w:r>
    </w:p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1494D" w:rsidRPr="008A139A" w:rsidRDefault="00E1494D" w:rsidP="00E149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E1494D" w:rsidRPr="008A139A" w:rsidTr="004E6907">
        <w:tc>
          <w:tcPr>
            <w:tcW w:w="3403" w:type="dxa"/>
            <w:vMerge w:val="restart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E1494D" w:rsidRPr="008A139A" w:rsidRDefault="00E1494D" w:rsidP="009813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98138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E1494D" w:rsidRPr="008A139A" w:rsidTr="00E1494D">
        <w:tc>
          <w:tcPr>
            <w:tcW w:w="3403" w:type="dxa"/>
            <w:vMerge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МЦП…..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9782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ВЦП….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415026" w:rsidP="004150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415026" w:rsidRPr="008A139A" w:rsidRDefault="00415026" w:rsidP="0041502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(</w:t>
      </w:r>
      <w:r w:rsidRPr="008A139A">
        <w:rPr>
          <w:rFonts w:ascii="Times New Roman" w:hAnsi="Times New Roman" w:cs="Times New Roman"/>
          <w:i/>
          <w:sz w:val="24"/>
          <w:szCs w:val="24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415026" w:rsidRPr="008A139A" w:rsidRDefault="00415026" w:rsidP="0041502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026" w:rsidRPr="008A139A" w:rsidRDefault="00415026" w:rsidP="004150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745"/>
        <w:gridCol w:w="1797"/>
        <w:gridCol w:w="1745"/>
        <w:gridCol w:w="1745"/>
      </w:tblGrid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ВЦП….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9629" w:type="dxa"/>
        <w:tblInd w:w="-34" w:type="dxa"/>
        <w:tblLook w:val="04A0" w:firstRow="1" w:lastRow="0" w:firstColumn="1" w:lastColumn="0" w:noHBand="0" w:noVBand="1"/>
      </w:tblPr>
      <w:tblGrid>
        <w:gridCol w:w="1745"/>
        <w:gridCol w:w="1401"/>
        <w:gridCol w:w="2465"/>
        <w:gridCol w:w="668"/>
        <w:gridCol w:w="1800"/>
        <w:gridCol w:w="1550"/>
      </w:tblGrid>
      <w:tr w:rsidR="00415026" w:rsidRPr="008A139A" w:rsidTr="0098138F">
        <w:trPr>
          <w:trHeight w:val="280"/>
        </w:trPr>
        <w:tc>
          <w:tcPr>
            <w:tcW w:w="9629" w:type="dxa"/>
            <w:gridSpan w:val="6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 год  (1 год реализации)</w:t>
            </w:r>
          </w:p>
        </w:tc>
      </w:tr>
      <w:tr w:rsidR="00415026" w:rsidRPr="008A139A" w:rsidTr="0098138F">
        <w:trPr>
          <w:trHeight w:val="1094"/>
        </w:trPr>
        <w:tc>
          <w:tcPr>
            <w:tcW w:w="163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5026" w:rsidRPr="008A139A" w:rsidTr="0098138F">
        <w:trPr>
          <w:trHeight w:val="267"/>
        </w:trPr>
        <w:tc>
          <w:tcPr>
            <w:tcW w:w="163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5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280"/>
        </w:trPr>
        <w:tc>
          <w:tcPr>
            <w:tcW w:w="1638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1</w:t>
            </w:r>
          </w:p>
        </w:tc>
        <w:tc>
          <w:tcPr>
            <w:tcW w:w="1405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143"/>
        </w:trPr>
        <w:tc>
          <w:tcPr>
            <w:tcW w:w="1638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143"/>
        </w:trPr>
        <w:tc>
          <w:tcPr>
            <w:tcW w:w="1638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143"/>
        </w:trPr>
        <w:tc>
          <w:tcPr>
            <w:tcW w:w="1638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143"/>
        </w:trPr>
        <w:tc>
          <w:tcPr>
            <w:tcW w:w="1638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143"/>
        </w:trPr>
        <w:tc>
          <w:tcPr>
            <w:tcW w:w="1638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9813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="009813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143"/>
        </w:trPr>
        <w:tc>
          <w:tcPr>
            <w:tcW w:w="1638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143"/>
        </w:trPr>
        <w:tc>
          <w:tcPr>
            <w:tcW w:w="1638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9813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="00981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9813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98138F">
        <w:trPr>
          <w:trHeight w:val="280"/>
        </w:trPr>
        <w:tc>
          <w:tcPr>
            <w:tcW w:w="163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991" w:type="dxa"/>
            <w:gridSpan w:val="5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98138F">
        <w:trPr>
          <w:trHeight w:val="267"/>
        </w:trPr>
        <w:tc>
          <w:tcPr>
            <w:tcW w:w="1638" w:type="dxa"/>
            <w:vMerge w:val="restart"/>
          </w:tcPr>
          <w:p w:rsidR="004D56DF" w:rsidRPr="008A139A" w:rsidRDefault="004D56DF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2</w:t>
            </w:r>
          </w:p>
        </w:tc>
        <w:tc>
          <w:tcPr>
            <w:tcW w:w="1405" w:type="dxa"/>
            <w:vMerge w:val="restart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98138F">
        <w:trPr>
          <w:trHeight w:val="280"/>
        </w:trPr>
        <w:tc>
          <w:tcPr>
            <w:tcW w:w="1638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98138F">
        <w:trPr>
          <w:trHeight w:val="280"/>
        </w:trPr>
        <w:tc>
          <w:tcPr>
            <w:tcW w:w="1638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98138F">
        <w:trPr>
          <w:trHeight w:val="280"/>
        </w:trPr>
        <w:tc>
          <w:tcPr>
            <w:tcW w:w="1638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98138F">
        <w:trPr>
          <w:trHeight w:val="280"/>
        </w:trPr>
        <w:tc>
          <w:tcPr>
            <w:tcW w:w="1638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98138F">
        <w:trPr>
          <w:trHeight w:val="280"/>
        </w:trPr>
        <w:tc>
          <w:tcPr>
            <w:tcW w:w="1638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9813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="009813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98138F">
        <w:trPr>
          <w:trHeight w:val="280"/>
        </w:trPr>
        <w:tc>
          <w:tcPr>
            <w:tcW w:w="1638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98138F">
        <w:trPr>
          <w:trHeight w:val="280"/>
        </w:trPr>
        <w:tc>
          <w:tcPr>
            <w:tcW w:w="1638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9813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="00981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9813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8F" w:rsidRPr="008A139A" w:rsidTr="0098138F">
        <w:trPr>
          <w:trHeight w:val="280"/>
        </w:trPr>
        <w:tc>
          <w:tcPr>
            <w:tcW w:w="5509" w:type="dxa"/>
            <w:gridSpan w:val="3"/>
          </w:tcPr>
          <w:p w:rsidR="0098138F" w:rsidRPr="008A139A" w:rsidRDefault="0098138F" w:rsidP="009813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68" w:type="dxa"/>
          </w:tcPr>
          <w:p w:rsidR="0098138F" w:rsidRPr="008A139A" w:rsidRDefault="0098138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138F" w:rsidRPr="008A139A" w:rsidRDefault="0098138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8138F" w:rsidRPr="008A139A" w:rsidRDefault="0098138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AC" w:rsidRPr="008A139A" w:rsidTr="0098138F">
        <w:trPr>
          <w:trHeight w:val="280"/>
        </w:trPr>
        <w:tc>
          <w:tcPr>
            <w:tcW w:w="9629" w:type="dxa"/>
            <w:gridSpan w:val="6"/>
          </w:tcPr>
          <w:p w:rsidR="001866AC" w:rsidRPr="008A139A" w:rsidRDefault="001866AC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 год (2 год реализации) (и т.д.)</w:t>
            </w:r>
          </w:p>
        </w:tc>
      </w:tr>
    </w:tbl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1866AC" w:rsidP="001866A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программы*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1866AC" w:rsidRPr="008A139A" w:rsidTr="001866AC">
        <w:tc>
          <w:tcPr>
            <w:tcW w:w="3261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1866AC" w:rsidRPr="008A139A" w:rsidTr="001866AC">
        <w:tc>
          <w:tcPr>
            <w:tcW w:w="3261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6AC" w:rsidRPr="008A139A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реализации муниципальной программы Любимского муниципального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Отчетный период (9 месяцев/год)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организации)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Реестровый номер в ФИИСП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(год начала и год окончания)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программы (реквизиты постановления АЛМР)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программы (реквизиты постановлений АЛМР)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</w:tbl>
    <w:p w:rsidR="001866AC" w:rsidRPr="008A139A" w:rsidRDefault="003D2AF0" w:rsidP="003D2A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"/>
        <w:gridCol w:w="898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708"/>
        <w:gridCol w:w="567"/>
        <w:gridCol w:w="568"/>
        <w:gridCol w:w="414"/>
        <w:gridCol w:w="578"/>
      </w:tblGrid>
      <w:tr w:rsidR="003D2AF0" w:rsidRPr="008A139A" w:rsidTr="003D2AF0">
        <w:tc>
          <w:tcPr>
            <w:tcW w:w="237" w:type="dxa"/>
            <w:vMerge w:val="restart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8" w:type="dxa"/>
            <w:vMerge w:val="restart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Наименование МЦП/ВЦП/основного мероприятия</w:t>
            </w:r>
          </w:p>
        </w:tc>
        <w:tc>
          <w:tcPr>
            <w:tcW w:w="8505" w:type="dxa"/>
            <w:gridSpan w:val="14"/>
          </w:tcPr>
          <w:p w:rsidR="003D2AF0" w:rsidRPr="008A139A" w:rsidRDefault="003D2AF0" w:rsidP="003D2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рублей</w:t>
            </w:r>
          </w:p>
        </w:tc>
      </w:tr>
      <w:tr w:rsidR="003D2AF0" w:rsidRPr="008A139A" w:rsidTr="003D2AF0">
        <w:tc>
          <w:tcPr>
            <w:tcW w:w="237" w:type="dxa"/>
            <w:vMerge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gridSpan w:val="2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gridSpan w:val="2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gridSpan w:val="2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БРР</w:t>
            </w:r>
          </w:p>
        </w:tc>
        <w:tc>
          <w:tcPr>
            <w:tcW w:w="1135" w:type="dxa"/>
            <w:gridSpan w:val="2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</w:p>
        </w:tc>
        <w:tc>
          <w:tcPr>
            <w:tcW w:w="992" w:type="dxa"/>
            <w:gridSpan w:val="2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</w:p>
        </w:tc>
      </w:tr>
      <w:tr w:rsidR="003D2AF0" w:rsidRPr="008A139A" w:rsidTr="003D2AF0">
        <w:tc>
          <w:tcPr>
            <w:tcW w:w="237" w:type="dxa"/>
            <w:vMerge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8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8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14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78" w:type="dxa"/>
          </w:tcPr>
          <w:p w:rsidR="003D2AF0" w:rsidRPr="008A139A" w:rsidRDefault="003D2AF0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3D2AF0" w:rsidRPr="008A139A" w:rsidTr="003D2AF0">
        <w:tc>
          <w:tcPr>
            <w:tcW w:w="23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4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D2AF0" w:rsidRPr="008A139A" w:rsidTr="003D2AF0">
        <w:tc>
          <w:tcPr>
            <w:tcW w:w="23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4E6907">
        <w:tc>
          <w:tcPr>
            <w:tcW w:w="1135" w:type="dxa"/>
            <w:gridSpan w:val="2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70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3D2AF0" w:rsidRPr="008A139A" w:rsidRDefault="003D2AF0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F0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Согласовано с Управлением финансов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Администрации Любимского МР___________________    _____________________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A139A">
        <w:rPr>
          <w:rFonts w:ascii="Times New Roman" w:hAnsi="Times New Roman" w:cs="Times New Roman"/>
          <w:sz w:val="16"/>
          <w:szCs w:val="16"/>
        </w:rPr>
        <w:t>(подпись)                                    (ФИО сотрудника УФ, согласовавшего отчет)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9 месяцев информация о финансировании муниципальной программы предоставляется с указанием причин отклонения в объёмах финансирования, если объём финансирования программы составляет менее 70% от плановых значений.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года информация о финансировании муниципальной программы предоставляется с указанием причин отклонения в объемах финансирования, если объём финансирования программы составляет менее 95% от плановых значений.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К годовому отчету дополнительно прилагаются сведения о выполнении целевых показателей программы, информация об изменениях, внесенных в программу за отчетный период и конкретные результаты реализации муниципальной программы, достигнутые за отчётный период.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программы</w:t>
      </w: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60"/>
        <w:gridCol w:w="1559"/>
      </w:tblGrid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фактическоезначение показателя на 20____г.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об изменениях, внесенных ответственным исполнителем в муниципальную программу (должна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отчётный период.</w:t>
      </w:r>
    </w:p>
    <w:p w:rsidR="004E6907" w:rsidRPr="008A139A" w:rsidRDefault="004E6907" w:rsidP="004E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Приложение 3 к Положению 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4E6907" w:rsidRPr="008A139A" w:rsidRDefault="004E6907" w:rsidP="004E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4E6907" w:rsidRPr="008A139A" w:rsidRDefault="004E6907" w:rsidP="004E69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E6907" w:rsidRPr="008A139A" w:rsidRDefault="004E6907" w:rsidP="004E69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4E6907" w:rsidRPr="008A139A" w:rsidTr="004E6907">
        <w:tc>
          <w:tcPr>
            <w:tcW w:w="4791" w:type="dxa"/>
            <w:gridSpan w:val="3"/>
          </w:tcPr>
          <w:p w:rsidR="004E6907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4E6907" w:rsidRPr="008A139A" w:rsidRDefault="004E6907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D5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9571" w:type="dxa"/>
            <w:gridSpan w:val="6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D56DF">
        <w:tc>
          <w:tcPr>
            <w:tcW w:w="5746" w:type="dxa"/>
            <w:gridSpan w:val="4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6DF" w:rsidRPr="008A139A" w:rsidRDefault="004D56DF" w:rsidP="004D56D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Общая характеристика сферы реализации муниципальной </w:t>
      </w:r>
      <w:r w:rsidR="00425C0E" w:rsidRPr="008A139A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8A139A">
        <w:rPr>
          <w:rFonts w:ascii="Times New Roman" w:hAnsi="Times New Roman" w:cs="Times New Roman"/>
          <w:sz w:val="24"/>
          <w:szCs w:val="24"/>
        </w:rPr>
        <w:t>программы</w:t>
      </w:r>
    </w:p>
    <w:p w:rsidR="004D56DF" w:rsidRPr="008A139A" w:rsidRDefault="004D56DF" w:rsidP="004D56D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4D56DF" w:rsidRPr="008A139A" w:rsidRDefault="004D56DF" w:rsidP="004D56D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6DF" w:rsidRPr="008A139A" w:rsidRDefault="004D56DF" w:rsidP="004D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715"/>
        <w:gridCol w:w="1644"/>
        <w:gridCol w:w="1674"/>
        <w:gridCol w:w="1805"/>
        <w:gridCol w:w="1561"/>
        <w:gridCol w:w="1430"/>
      </w:tblGrid>
      <w:tr w:rsidR="004D56DF" w:rsidRPr="008A139A" w:rsidTr="00560746">
        <w:tc>
          <w:tcPr>
            <w:tcW w:w="9829" w:type="dxa"/>
            <w:gridSpan w:val="6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4D56DF" w:rsidRPr="008A139A" w:rsidTr="00560746">
        <w:tc>
          <w:tcPr>
            <w:tcW w:w="9829" w:type="dxa"/>
            <w:gridSpan w:val="6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6DF" w:rsidRPr="008A139A" w:rsidRDefault="004D56DF" w:rsidP="004D56D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конечное число показателей (задач).</w:t>
      </w:r>
    </w:p>
    <w:p w:rsidR="004D56DF" w:rsidRPr="008A139A" w:rsidRDefault="004D56DF" w:rsidP="004D56D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E6907" w:rsidRPr="008A139A" w:rsidRDefault="004D56DF" w:rsidP="004D56D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4D56DF" w:rsidRPr="008A139A" w:rsidRDefault="004D56DF" w:rsidP="00A1229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</w:t>
      </w:r>
      <w:r w:rsidR="00A1229B" w:rsidRPr="008A139A">
        <w:rPr>
          <w:rFonts w:ascii="Times New Roman" w:hAnsi="Times New Roman" w:cs="Times New Roman"/>
          <w:sz w:val="24"/>
          <w:szCs w:val="24"/>
        </w:rPr>
        <w:t xml:space="preserve"> ц</w:t>
      </w:r>
      <w:r w:rsidR="008252B6" w:rsidRPr="008A139A">
        <w:rPr>
          <w:rFonts w:ascii="Times New Roman" w:hAnsi="Times New Roman" w:cs="Times New Roman"/>
          <w:sz w:val="24"/>
          <w:szCs w:val="24"/>
        </w:rPr>
        <w:t>е</w:t>
      </w:r>
      <w:r w:rsidR="00A1229B" w:rsidRPr="008A139A">
        <w:rPr>
          <w:rFonts w:ascii="Times New Roman" w:hAnsi="Times New Roman" w:cs="Times New Roman"/>
          <w:sz w:val="24"/>
          <w:szCs w:val="24"/>
        </w:rPr>
        <w:t>л</w:t>
      </w:r>
      <w:r w:rsidR="008252B6" w:rsidRPr="008A139A">
        <w:rPr>
          <w:rFonts w:ascii="Times New Roman" w:hAnsi="Times New Roman" w:cs="Times New Roman"/>
          <w:sz w:val="24"/>
          <w:szCs w:val="24"/>
        </w:rPr>
        <w:t>е</w:t>
      </w:r>
      <w:r w:rsidR="00A1229B" w:rsidRPr="008A139A">
        <w:rPr>
          <w:rFonts w:ascii="Times New Roman" w:hAnsi="Times New Roman" w:cs="Times New Roman"/>
          <w:sz w:val="24"/>
          <w:szCs w:val="24"/>
        </w:rPr>
        <w:t>вой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b"/>
        <w:tblW w:w="9771" w:type="dxa"/>
        <w:tblInd w:w="-176" w:type="dxa"/>
        <w:tblLook w:val="04A0" w:firstRow="1" w:lastRow="0" w:firstColumn="1" w:lastColumn="0" w:noHBand="0" w:noVBand="1"/>
      </w:tblPr>
      <w:tblGrid>
        <w:gridCol w:w="1780"/>
        <w:gridCol w:w="64"/>
        <w:gridCol w:w="1275"/>
        <w:gridCol w:w="66"/>
        <w:gridCol w:w="2466"/>
        <w:gridCol w:w="768"/>
        <w:gridCol w:w="1801"/>
        <w:gridCol w:w="1551"/>
      </w:tblGrid>
      <w:tr w:rsidR="004D56DF" w:rsidRPr="008A139A" w:rsidTr="00560746">
        <w:trPr>
          <w:trHeight w:val="280"/>
        </w:trPr>
        <w:tc>
          <w:tcPr>
            <w:tcW w:w="9771" w:type="dxa"/>
            <w:gridSpan w:val="8"/>
          </w:tcPr>
          <w:p w:rsidR="004D56DF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56DF" w:rsidRPr="008A139A">
              <w:rPr>
                <w:rFonts w:ascii="Times New Roman" w:hAnsi="Times New Roman" w:cs="Times New Roman"/>
                <w:sz w:val="24"/>
                <w:szCs w:val="24"/>
              </w:rPr>
              <w:t>20___ год  (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4D56DF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D56DF" w:rsidRPr="008A139A" w:rsidTr="00560746">
        <w:trPr>
          <w:trHeight w:val="1094"/>
        </w:trPr>
        <w:tc>
          <w:tcPr>
            <w:tcW w:w="1780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  <w:gridSpan w:val="3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6DF" w:rsidRPr="008A139A" w:rsidTr="00560746">
        <w:trPr>
          <w:trHeight w:val="267"/>
        </w:trPr>
        <w:tc>
          <w:tcPr>
            <w:tcW w:w="1780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7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  <w:vMerge w:val="restart"/>
          </w:tcPr>
          <w:p w:rsidR="004D56DF" w:rsidRPr="008A139A" w:rsidRDefault="004D56DF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1405" w:type="dxa"/>
            <w:gridSpan w:val="3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8A139A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991" w:type="dxa"/>
            <w:gridSpan w:val="7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67"/>
        </w:trPr>
        <w:tc>
          <w:tcPr>
            <w:tcW w:w="1780" w:type="dxa"/>
            <w:vMerge w:val="restart"/>
          </w:tcPr>
          <w:p w:rsidR="004D56DF" w:rsidRPr="008A139A" w:rsidRDefault="004D56DF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1405" w:type="dxa"/>
            <w:gridSpan w:val="3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8A139A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A1229B">
        <w:trPr>
          <w:trHeight w:val="280"/>
        </w:trPr>
        <w:tc>
          <w:tcPr>
            <w:tcW w:w="1844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20___г.</w:t>
            </w: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A1229B">
        <w:trPr>
          <w:trHeight w:val="280"/>
        </w:trPr>
        <w:tc>
          <w:tcPr>
            <w:tcW w:w="1844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A1229B">
        <w:trPr>
          <w:trHeight w:val="280"/>
        </w:trPr>
        <w:tc>
          <w:tcPr>
            <w:tcW w:w="1844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A1229B">
        <w:trPr>
          <w:trHeight w:val="280"/>
        </w:trPr>
        <w:tc>
          <w:tcPr>
            <w:tcW w:w="1844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A1229B">
        <w:trPr>
          <w:trHeight w:val="280"/>
        </w:trPr>
        <w:tc>
          <w:tcPr>
            <w:tcW w:w="1844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A1229B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A1229B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A1229B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9771" w:type="dxa"/>
            <w:gridSpan w:val="8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целевой программы на 20___год (второй (третий) год реализации) 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аналогично первому году реализации)</w:t>
            </w: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D56DF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4 к Положению</w:t>
      </w:r>
    </w:p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</w:p>
    <w:p w:rsidR="00A1229B" w:rsidRPr="008A139A" w:rsidRDefault="00A1229B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ПАСПОРТ ВЕДОМСТВЕННОЙ ЦЕЛЕВОЙ ПРОГРАММЫ ЛЮБИМСКОГО МУНИЦИПАЛЬНОГО РАЙОНА </w:t>
      </w:r>
    </w:p>
    <w:p w:rsidR="00A1229B" w:rsidRPr="008A139A" w:rsidRDefault="00A1229B" w:rsidP="00A1229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1229B" w:rsidRPr="008A139A" w:rsidRDefault="00A1229B" w:rsidP="00A1229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9571" w:type="dxa"/>
            <w:gridSpan w:val="6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из всех источников финансирования, в том числе по годам реализации, рублей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5746" w:type="dxa"/>
            <w:gridSpan w:val="4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Общая характеристика сферы реализации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1229B" w:rsidRPr="008A139A" w:rsidRDefault="00A1229B" w:rsidP="00A1229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A1229B" w:rsidRPr="008A139A" w:rsidRDefault="00A1229B" w:rsidP="00A1229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Цель, задачи и целевые показатели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715"/>
        <w:gridCol w:w="1644"/>
        <w:gridCol w:w="1674"/>
        <w:gridCol w:w="1805"/>
        <w:gridCol w:w="1561"/>
        <w:gridCol w:w="1430"/>
      </w:tblGrid>
      <w:tr w:rsidR="00A1229B" w:rsidRPr="008A139A" w:rsidTr="00560746">
        <w:tc>
          <w:tcPr>
            <w:tcW w:w="9829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A1229B" w:rsidRPr="008A139A" w:rsidTr="00560746">
        <w:tc>
          <w:tcPr>
            <w:tcW w:w="9829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конечное число показателей (задач).</w:t>
      </w:r>
    </w:p>
    <w:p w:rsidR="00A1229B" w:rsidRPr="008A139A" w:rsidRDefault="00A1229B" w:rsidP="00A1229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Ресурсное обеспечение и перечень мероприятий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целевой программы</w:t>
      </w:r>
    </w:p>
    <w:p w:rsidR="00A1229B" w:rsidRPr="008A139A" w:rsidRDefault="00A1229B" w:rsidP="00A1229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ц</w:t>
      </w:r>
      <w:r w:rsidR="00425C0E" w:rsidRPr="008A139A">
        <w:rPr>
          <w:rFonts w:ascii="Times New Roman" w:hAnsi="Times New Roman" w:cs="Times New Roman"/>
          <w:sz w:val="24"/>
          <w:szCs w:val="24"/>
        </w:rPr>
        <w:t>е</w:t>
      </w:r>
      <w:r w:rsidRPr="008A139A">
        <w:rPr>
          <w:rFonts w:ascii="Times New Roman" w:hAnsi="Times New Roman" w:cs="Times New Roman"/>
          <w:sz w:val="24"/>
          <w:szCs w:val="24"/>
        </w:rPr>
        <w:t>л</w:t>
      </w:r>
      <w:r w:rsidR="00425C0E" w:rsidRPr="008A139A">
        <w:rPr>
          <w:rFonts w:ascii="Times New Roman" w:hAnsi="Times New Roman" w:cs="Times New Roman"/>
          <w:sz w:val="24"/>
          <w:szCs w:val="24"/>
        </w:rPr>
        <w:t>е</w:t>
      </w:r>
      <w:r w:rsidRPr="008A139A">
        <w:rPr>
          <w:rFonts w:ascii="Times New Roman" w:hAnsi="Times New Roman" w:cs="Times New Roman"/>
          <w:sz w:val="24"/>
          <w:szCs w:val="24"/>
        </w:rPr>
        <w:t>вой программы</w:t>
      </w:r>
    </w:p>
    <w:tbl>
      <w:tblPr>
        <w:tblStyle w:val="ab"/>
        <w:tblW w:w="9771" w:type="dxa"/>
        <w:tblInd w:w="-176" w:type="dxa"/>
        <w:tblLook w:val="04A0" w:firstRow="1" w:lastRow="0" w:firstColumn="1" w:lastColumn="0" w:noHBand="0" w:noVBand="1"/>
      </w:tblPr>
      <w:tblGrid>
        <w:gridCol w:w="1780"/>
        <w:gridCol w:w="1339"/>
        <w:gridCol w:w="66"/>
        <w:gridCol w:w="2466"/>
        <w:gridCol w:w="768"/>
        <w:gridCol w:w="1801"/>
        <w:gridCol w:w="1551"/>
      </w:tblGrid>
      <w:tr w:rsidR="00A1229B" w:rsidRPr="008A139A" w:rsidTr="00560746">
        <w:trPr>
          <w:trHeight w:val="280"/>
        </w:trPr>
        <w:tc>
          <w:tcPr>
            <w:tcW w:w="9771" w:type="dxa"/>
            <w:gridSpan w:val="7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 20___ год  (первый год реализации)</w:t>
            </w:r>
          </w:p>
        </w:tc>
      </w:tr>
      <w:tr w:rsidR="00A1229B" w:rsidRPr="008A139A" w:rsidTr="00560746">
        <w:trPr>
          <w:trHeight w:val="1094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229B" w:rsidRPr="008A139A" w:rsidTr="00560746">
        <w:trPr>
          <w:trHeight w:val="267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1405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991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67"/>
        </w:trPr>
        <w:tc>
          <w:tcPr>
            <w:tcW w:w="1780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1405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 w:val="restart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программе на 20___г.</w:t>
            </w: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9771" w:type="dxa"/>
            <w:gridSpan w:val="7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ной целевой программы на 20___год (второй (третий) год реализации) 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аналогично первому году реализации)</w:t>
            </w: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425C0E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5 к Положению</w:t>
      </w: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реализации муниципальной (ведомственной) целевой программы Любимского муниципального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подпрограммой которой является МЦП (ВЦП)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 (ВЦП)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Отчетный период (9 месяцев/год)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организации)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(год начала и год окончания)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программы (реквизиты постановления АЛМР)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программы (реквизиты постановлений АЛМР)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</w:tbl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"/>
        <w:gridCol w:w="898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708"/>
        <w:gridCol w:w="567"/>
        <w:gridCol w:w="568"/>
        <w:gridCol w:w="414"/>
        <w:gridCol w:w="578"/>
      </w:tblGrid>
      <w:tr w:rsidR="00425C0E" w:rsidRPr="008A139A" w:rsidTr="00560746">
        <w:tc>
          <w:tcPr>
            <w:tcW w:w="237" w:type="dxa"/>
            <w:vMerge w:val="restart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8" w:type="dxa"/>
            <w:vMerge w:val="restart"/>
          </w:tcPr>
          <w:p w:rsidR="00425C0E" w:rsidRPr="008A139A" w:rsidRDefault="00425C0E" w:rsidP="00E07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5" w:type="dxa"/>
            <w:gridSpan w:val="14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рублей</w:t>
            </w:r>
          </w:p>
        </w:tc>
      </w:tr>
      <w:tr w:rsidR="00425C0E" w:rsidRPr="008A139A" w:rsidTr="00560746">
        <w:tc>
          <w:tcPr>
            <w:tcW w:w="237" w:type="dxa"/>
            <w:vMerge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gridSpan w:val="2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gridSpan w:val="2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gridSpan w:val="2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БРР</w:t>
            </w:r>
          </w:p>
        </w:tc>
        <w:tc>
          <w:tcPr>
            <w:tcW w:w="1135" w:type="dxa"/>
            <w:gridSpan w:val="2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</w:p>
        </w:tc>
        <w:tc>
          <w:tcPr>
            <w:tcW w:w="992" w:type="dxa"/>
            <w:gridSpan w:val="2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</w:p>
        </w:tc>
      </w:tr>
      <w:tr w:rsidR="00425C0E" w:rsidRPr="008A139A" w:rsidTr="00560746">
        <w:tc>
          <w:tcPr>
            <w:tcW w:w="237" w:type="dxa"/>
            <w:vMerge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1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7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25C0E" w:rsidRPr="008A139A" w:rsidTr="00560746">
        <w:tc>
          <w:tcPr>
            <w:tcW w:w="23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25C0E" w:rsidRPr="008A139A" w:rsidTr="00560746">
        <w:tc>
          <w:tcPr>
            <w:tcW w:w="23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1135" w:type="dxa"/>
            <w:gridSpan w:val="2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70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Согласовано с Управлением финансов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Администрации Любимского МР___________________    _____________________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A139A">
        <w:rPr>
          <w:rFonts w:ascii="Times New Roman" w:hAnsi="Times New Roman" w:cs="Times New Roman"/>
          <w:sz w:val="16"/>
          <w:szCs w:val="16"/>
        </w:rPr>
        <w:t>(подпись)                                    (ФИО сотрудника УФ, согласовавшего отчет)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9 месяцев информация о финансировании муниципальной программы предоставляется с указанием причин отклонения в объёмах финансирования, если объём финансирования программы составляет менее 70% от плановых значений.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года информация о финансировании муниципальной программы предоставляется с указанием причин отклонения в объемах финансирования, если объём финансирования программы составляет менее 95% от плановых значений.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К годовому отчету дополнительно прилагаются сведения о выполнении целевых показателей программы, информация об изменениях, внесенных в программу за отчетный период и конкретные результаты реализации муниципальной программы, достигнутые за отчётный период.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программы</w:t>
      </w: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60"/>
        <w:gridCol w:w="1559"/>
      </w:tblGrid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фактическоезначение показателя на 20____г.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об изменениях, внесенных ответственным исполнителем в муниципальную программу (должна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отчётный период.</w:t>
      </w:r>
    </w:p>
    <w:p w:rsidR="00425C0E" w:rsidRPr="008A139A" w:rsidRDefault="00E076E8" w:rsidP="00E076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Сведения о результативности и эффективности программы.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39A" w:rsidRDefault="008A139A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39A" w:rsidRDefault="008A139A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6 к Положению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РЕЕСТР МУНИЦИПАЛЬНЫХ ПРОГРАММ, УТВЕРЖДЕННЫХ В УСТАНОВЛЕННОМ ПОРЯДКЕ В ЛЮБИМСКОМ МУНИЦИПАЛЬНОМ РАЙОНЕ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3"/>
        <w:gridCol w:w="826"/>
        <w:gridCol w:w="1172"/>
        <w:gridCol w:w="601"/>
        <w:gridCol w:w="1065"/>
        <w:gridCol w:w="811"/>
        <w:gridCol w:w="1065"/>
        <w:gridCol w:w="771"/>
        <w:gridCol w:w="1417"/>
      </w:tblGrid>
      <w:tr w:rsidR="00E076E8" w:rsidRPr="008A139A" w:rsidTr="00E076E8">
        <w:tc>
          <w:tcPr>
            <w:tcW w:w="1721" w:type="dxa"/>
            <w:vMerge w:val="restart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ЛМР</w:t>
            </w:r>
          </w:p>
        </w:tc>
        <w:tc>
          <w:tcPr>
            <w:tcW w:w="2067" w:type="dxa"/>
            <w:gridSpan w:val="2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8" w:type="dxa"/>
            <w:gridSpan w:val="3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программы (реквизиты)</w:t>
            </w:r>
          </w:p>
        </w:tc>
        <w:tc>
          <w:tcPr>
            <w:tcW w:w="1899" w:type="dxa"/>
            <w:gridSpan w:val="2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программы (реквизиты)</w:t>
            </w:r>
          </w:p>
        </w:tc>
        <w:tc>
          <w:tcPr>
            <w:tcW w:w="1326" w:type="dxa"/>
            <w:vMerge w:val="restart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Реестровый номер программы в ФИССП</w:t>
            </w:r>
          </w:p>
        </w:tc>
      </w:tr>
      <w:tr w:rsidR="00E076E8" w:rsidRPr="008A139A" w:rsidTr="00E076E8">
        <w:tc>
          <w:tcPr>
            <w:tcW w:w="1721" w:type="dxa"/>
            <w:vMerge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Год начала</w:t>
            </w: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326" w:type="dxa"/>
            <w:vMerge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E8" w:rsidRPr="008A139A" w:rsidTr="00E076E8">
        <w:tc>
          <w:tcPr>
            <w:tcW w:w="1721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E8" w:rsidRPr="008A139A" w:rsidTr="00E076E8">
        <w:tc>
          <w:tcPr>
            <w:tcW w:w="1721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6E8" w:rsidRPr="008A139A" w:rsidRDefault="00E076E8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7 к Положению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МЕТОДИКА ОЦЕНКИ РЕЗУЛЬТАТИВНОСТИ И ЭФФЕКТИВНОСТИ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Реализации программ Любимского муниципального района</w:t>
      </w:r>
    </w:p>
    <w:p w:rsidR="00E076E8" w:rsidRPr="008A139A" w:rsidRDefault="00E076E8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Данная Методика применяется для оценки результативности и эффективности реализации муниципальных программ Любимского муниципального района, муниципальных целевых и ведомственных целевых программ Любимского муниципального района (далее – программы).</w:t>
      </w:r>
    </w:p>
    <w:p w:rsidR="00E076E8" w:rsidRPr="008A139A" w:rsidRDefault="00E076E8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случае, если муниципальные программы ЛМР реализуются в рамках государственной программы Российской Федерации и (или) государственной программы Ярославской области, которыми предусмотрена иная методика расчета эффективности и результативности программы, то данная методика не распространяется на такую программу. В таком случае программа дополняется отдельным разделом, в котором указывается своя методика расчета эффективности и результативности реализации программы и ответственный исполнитель программы самостоятельно производит расчет эффективности и результативности реализации программы по итогам отчетного периода </w:t>
      </w:r>
      <w:r w:rsidR="002D1EC2" w:rsidRPr="008A139A">
        <w:rPr>
          <w:rFonts w:ascii="Times New Roman" w:hAnsi="Times New Roman" w:cs="Times New Roman"/>
          <w:sz w:val="24"/>
          <w:szCs w:val="24"/>
        </w:rPr>
        <w:t>по своей методике и предоставляет его вместе с годовым отчетом о реализации программы.</w:t>
      </w:r>
    </w:p>
    <w:p w:rsidR="002D1EC2" w:rsidRPr="008A139A" w:rsidRDefault="002D1EC2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Плановые значения – это значения, предусмотренные программой с учетом последних утвержденных внесений изменений в нее на момент отчета;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2D1EC2" w:rsidRPr="008A139A" w:rsidRDefault="002D1EC2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– степень достижения показателей целей программы на конец отчетного периода.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(</w:t>
      </w:r>
      <w:r w:rsidRPr="008A13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A139A">
        <w:rPr>
          <w:rFonts w:ascii="Times New Roman" w:hAnsi="Times New Roman" w:cs="Times New Roman"/>
          <w:sz w:val="24"/>
          <w:szCs w:val="24"/>
        </w:rPr>
        <w:t xml:space="preserve"> ) рассчитывается по следующему алгоритму:</w:t>
      </w:r>
    </w:p>
    <w:p w:rsidR="00F137C6" w:rsidRPr="008A139A" w:rsidRDefault="00F137C6" w:rsidP="00F137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Рассчитать индекс результативности для каждого целевого показателя ( </w:t>
      </w:r>
      <w:r w:rsidRPr="008A139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8A139A">
        <w:rPr>
          <w:rFonts w:ascii="Times New Roman" w:hAnsi="Times New Roman" w:cs="Times New Roman"/>
          <w:sz w:val="24"/>
          <w:szCs w:val="24"/>
        </w:rPr>
        <w:t>):</w:t>
      </w: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Ri=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 факт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план</m:t>
            </m:r>
          </m:den>
        </m:f>
      </m:oMath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х 100%, где: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Рфакт – фактическое значение целевого показателя программы на конец отчетного периода;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Рплан – плановое значение целевого показателя программы на конец отчетного периода.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- для показателей, направленных на уменьшение, индекс результативности рассчитывается по формуле:</w:t>
      </w:r>
    </w:p>
    <w:p w:rsidR="005B701A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Ri=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план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факт</m:t>
            </m:r>
          </m:den>
        </m:f>
      </m:oMath>
      <w:r w:rsidR="005B701A"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х 100%.</w:t>
      </w:r>
    </w:p>
    <w:p w:rsidR="005B701A" w:rsidRPr="008A139A" w:rsidRDefault="005B701A" w:rsidP="005B70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Рассчитать индекс результативности для программы (</w:t>
      </w: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) по формуле: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Ri</m:t>
                </m:r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</m:oMath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Ri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индекс результативности каждого целевого показателя программы;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 - количество целевых показателей программы.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01A" w:rsidRPr="008A139A" w:rsidRDefault="005B701A" w:rsidP="005B701A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Критерии оценки результативности программы: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390"/>
        <w:gridCol w:w="4461"/>
      </w:tblGrid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индекса результативности программы (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Результативность программы</w:t>
            </w:r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85%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01A" w:rsidRPr="008A139A" w:rsidRDefault="005B701A" w:rsidP="005B701A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Эффективность программы – степень достижения целевых показателей программы по отношению к степени освоения средств бюджетов всех уровней на реализацию программы.</w:t>
      </w:r>
    </w:p>
    <w:p w:rsidR="005B701A" w:rsidRPr="008A139A" w:rsidRDefault="005B701A" w:rsidP="005B701A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Индекс эффективности программы (</w:t>
      </w: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исп) определяется по формуле:</w:t>
      </w:r>
    </w:p>
    <w:p w:rsidR="005B701A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E исп=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 факт/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план</m:t>
              </m:r>
            </m:den>
          </m:f>
        </m:oMath>
      </m:oMathPara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>Где:</w:t>
      </w:r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 xml:space="preserve"> факт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фактическое значение финансовых средств бюджетов всех уровней на создание результатов на отчётный период;</w:t>
      </w:r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>план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плановое значение финансовых средств бюджетов всех уровней на создание результатов на отчётный период.</w:t>
      </w:r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Критерии оценки эффективности программы: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458"/>
      </w:tblGrid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индекса эффективности программы (Еисп )</w:t>
            </w:r>
          </w:p>
        </w:tc>
        <w:tc>
          <w:tcPr>
            <w:tcW w:w="4786" w:type="dxa"/>
          </w:tcPr>
          <w:p w:rsidR="005450AF" w:rsidRPr="008A139A" w:rsidRDefault="005450AF" w:rsidP="0056074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Результативность программы</w:t>
            </w:r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Еисп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90%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Еисп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342" w:rsidRPr="008A139A" w:rsidRDefault="000B3342" w:rsidP="000B334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Приложение 8</w:t>
      </w:r>
    </w:p>
    <w:p w:rsidR="000B3342" w:rsidRPr="008A139A" w:rsidRDefault="000B3342" w:rsidP="000B334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К Положению</w:t>
      </w:r>
    </w:p>
    <w:p w:rsidR="000B3342" w:rsidRPr="008A139A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Требования к процедуре согласования</w:t>
      </w:r>
    </w:p>
    <w:p w:rsidR="000B3342" w:rsidRPr="008A139A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0B3342" w:rsidRPr="008A139A" w:rsidTr="000A7748">
        <w:tc>
          <w:tcPr>
            <w:tcW w:w="3156" w:type="dxa"/>
          </w:tcPr>
          <w:p w:rsidR="000B3342" w:rsidRPr="008A139A" w:rsidRDefault="000B3342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</w:t>
            </w:r>
            <w:r w:rsidR="0018145C"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СПАЛМР/куратора МП</w:t>
            </w:r>
          </w:p>
        </w:tc>
        <w:tc>
          <w:tcPr>
            <w:tcW w:w="3898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 согласования</w:t>
            </w:r>
          </w:p>
        </w:tc>
        <w:tc>
          <w:tcPr>
            <w:tcW w:w="2517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согласования</w:t>
            </w:r>
          </w:p>
        </w:tc>
      </w:tr>
      <w:tr w:rsidR="000B3342" w:rsidRPr="008A139A" w:rsidTr="000A7748">
        <w:tc>
          <w:tcPr>
            <w:tcW w:w="3156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</w:t>
            </w:r>
          </w:p>
        </w:tc>
        <w:tc>
          <w:tcPr>
            <w:tcW w:w="3898" w:type="dxa"/>
          </w:tcPr>
          <w:p w:rsidR="000B3342" w:rsidRPr="008A139A" w:rsidRDefault="0018145C" w:rsidP="00181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 части выполняемого исполнителем мероприятия</w:t>
            </w:r>
          </w:p>
        </w:tc>
        <w:tc>
          <w:tcPr>
            <w:tcW w:w="2517" w:type="dxa"/>
          </w:tcPr>
          <w:p w:rsidR="000B3342" w:rsidRPr="008A139A" w:rsidRDefault="0018145C" w:rsidP="00C325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более </w:t>
            </w:r>
            <w:r w:rsidR="00C325D8"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0B3342" w:rsidRPr="008A139A" w:rsidTr="000A7748">
        <w:tc>
          <w:tcPr>
            <w:tcW w:w="3156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администрации ЛМР по капстроительству и инфраструктуре</w:t>
            </w:r>
          </w:p>
        </w:tc>
        <w:tc>
          <w:tcPr>
            <w:tcW w:w="3898" w:type="dxa"/>
          </w:tcPr>
          <w:p w:rsidR="0018145C" w:rsidRPr="008A139A" w:rsidRDefault="0018145C" w:rsidP="00181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возможность размещения объекта капитального строительства (в отношении инвестиционных проектов строительства/реконструкции объектов капитального строительства) в соответствии с постановлением АЛМР №09-0768/18 от 03.09.2018 «Об оценке обоснованности и эффективности</w:t>
            </w:r>
          </w:p>
          <w:p w:rsidR="000B3342" w:rsidRPr="008A139A" w:rsidRDefault="0018145C" w:rsidP="000A77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использования средств местного бюджета,</w:t>
            </w:r>
            <w:r w:rsidR="000A7748"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направляемых на капитальные вложения или приобретение объектов недвижимого</w:t>
            </w:r>
            <w:r w:rsidR="000A7748"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имущества»</w:t>
            </w:r>
          </w:p>
        </w:tc>
        <w:tc>
          <w:tcPr>
            <w:tcW w:w="2517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 5 рабочих дней</w:t>
            </w:r>
          </w:p>
        </w:tc>
      </w:tr>
      <w:tr w:rsidR="000B3342" w:rsidRPr="008A139A" w:rsidTr="000A7748">
        <w:tc>
          <w:tcPr>
            <w:tcW w:w="3156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заместитель Главы администрации ЛМР</w:t>
            </w:r>
          </w:p>
        </w:tc>
        <w:tc>
          <w:tcPr>
            <w:tcW w:w="3898" w:type="dxa"/>
          </w:tcPr>
          <w:p w:rsidR="000B3342" w:rsidRPr="008A139A" w:rsidRDefault="0018145C" w:rsidP="00181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 подпрограммы в части приобретения за счет средств районного бюджета объектов недвижимого имущества в собственность</w:t>
            </w:r>
          </w:p>
        </w:tc>
        <w:tc>
          <w:tcPr>
            <w:tcW w:w="2517" w:type="dxa"/>
          </w:tcPr>
          <w:p w:rsidR="000B3342" w:rsidRPr="008A139A" w:rsidRDefault="0018145C" w:rsidP="00C325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более </w:t>
            </w:r>
            <w:r w:rsidR="00C325D8"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 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0B3342" w:rsidRPr="008A139A" w:rsidTr="000A7748">
        <w:tc>
          <w:tcPr>
            <w:tcW w:w="3156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</w:t>
            </w:r>
          </w:p>
        </w:tc>
        <w:tc>
          <w:tcPr>
            <w:tcW w:w="3898" w:type="dxa"/>
          </w:tcPr>
          <w:p w:rsidR="000B3342" w:rsidRPr="008A139A" w:rsidRDefault="0018145C" w:rsidP="00181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соответствие распределения объемов финансирования решению собрания Представителей о бюджете на очередной финансовый год и на плановый период в рамках муниципальной программы, в том числе подпрограмм, входящих в состав муниципальной программы</w:t>
            </w:r>
          </w:p>
        </w:tc>
        <w:tc>
          <w:tcPr>
            <w:tcW w:w="2517" w:type="dxa"/>
          </w:tcPr>
          <w:p w:rsidR="000B3342" w:rsidRPr="008A139A" w:rsidRDefault="000A7748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 5 рабочих дней</w:t>
            </w:r>
          </w:p>
        </w:tc>
      </w:tr>
      <w:tr w:rsidR="000B3342" w:rsidTr="000A7748">
        <w:tc>
          <w:tcPr>
            <w:tcW w:w="3156" w:type="dxa"/>
          </w:tcPr>
          <w:p w:rsidR="000B3342" w:rsidRPr="008A139A" w:rsidRDefault="000A7748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экономики администрации ЛМР</w:t>
            </w:r>
          </w:p>
        </w:tc>
        <w:tc>
          <w:tcPr>
            <w:tcW w:w="3898" w:type="dxa"/>
          </w:tcPr>
          <w:p w:rsidR="000B3342" w:rsidRPr="008A139A" w:rsidRDefault="000A7748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соответствие требованиям Положения о программно-целевом планировании</w:t>
            </w:r>
          </w:p>
        </w:tc>
        <w:tc>
          <w:tcPr>
            <w:tcW w:w="2517" w:type="dxa"/>
          </w:tcPr>
          <w:p w:rsidR="000B3342" w:rsidRPr="008A139A" w:rsidRDefault="000A7748" w:rsidP="00C325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более </w:t>
            </w:r>
            <w:r w:rsidR="00C325D8"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</w:tbl>
    <w:p w:rsidR="000B3342" w:rsidRPr="005450AF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0B3342" w:rsidRPr="005450AF" w:rsidSect="001866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74E9D"/>
    <w:rsid w:val="0007599C"/>
    <w:rsid w:val="00095FDC"/>
    <w:rsid w:val="000A7748"/>
    <w:rsid w:val="000B3342"/>
    <w:rsid w:val="00124617"/>
    <w:rsid w:val="00145648"/>
    <w:rsid w:val="0018145C"/>
    <w:rsid w:val="001866AC"/>
    <w:rsid w:val="00193AAC"/>
    <w:rsid w:val="001C6EEE"/>
    <w:rsid w:val="002214D1"/>
    <w:rsid w:val="00281000"/>
    <w:rsid w:val="002A0834"/>
    <w:rsid w:val="002D1EC2"/>
    <w:rsid w:val="003429C0"/>
    <w:rsid w:val="00363CEB"/>
    <w:rsid w:val="00381045"/>
    <w:rsid w:val="003D2AF0"/>
    <w:rsid w:val="00411FA7"/>
    <w:rsid w:val="00415026"/>
    <w:rsid w:val="00425C0E"/>
    <w:rsid w:val="00450FA7"/>
    <w:rsid w:val="004A52E0"/>
    <w:rsid w:val="004A67CB"/>
    <w:rsid w:val="004D56DF"/>
    <w:rsid w:val="004E1B9E"/>
    <w:rsid w:val="004E6907"/>
    <w:rsid w:val="004F2202"/>
    <w:rsid w:val="004F7E49"/>
    <w:rsid w:val="005303E5"/>
    <w:rsid w:val="0053482C"/>
    <w:rsid w:val="005450AF"/>
    <w:rsid w:val="00545CAF"/>
    <w:rsid w:val="00554523"/>
    <w:rsid w:val="00560746"/>
    <w:rsid w:val="00591EFE"/>
    <w:rsid w:val="005B701A"/>
    <w:rsid w:val="0066697A"/>
    <w:rsid w:val="006B2FB4"/>
    <w:rsid w:val="006F64DE"/>
    <w:rsid w:val="00775622"/>
    <w:rsid w:val="00787EC7"/>
    <w:rsid w:val="007C7629"/>
    <w:rsid w:val="008120C7"/>
    <w:rsid w:val="008252B6"/>
    <w:rsid w:val="008339DC"/>
    <w:rsid w:val="008440CA"/>
    <w:rsid w:val="00873B29"/>
    <w:rsid w:val="00887F35"/>
    <w:rsid w:val="008A139A"/>
    <w:rsid w:val="008B6212"/>
    <w:rsid w:val="008E1C48"/>
    <w:rsid w:val="008E3CEA"/>
    <w:rsid w:val="00941B92"/>
    <w:rsid w:val="00945B18"/>
    <w:rsid w:val="0098138F"/>
    <w:rsid w:val="009823DF"/>
    <w:rsid w:val="009A6940"/>
    <w:rsid w:val="009D3D09"/>
    <w:rsid w:val="00A02014"/>
    <w:rsid w:val="00A1229B"/>
    <w:rsid w:val="00A40DBC"/>
    <w:rsid w:val="00A40E5E"/>
    <w:rsid w:val="00A6789C"/>
    <w:rsid w:val="00A94F7D"/>
    <w:rsid w:val="00AE6F2D"/>
    <w:rsid w:val="00B54A58"/>
    <w:rsid w:val="00B977D5"/>
    <w:rsid w:val="00BF0298"/>
    <w:rsid w:val="00C1491D"/>
    <w:rsid w:val="00C325D8"/>
    <w:rsid w:val="00CB5A4E"/>
    <w:rsid w:val="00CE7252"/>
    <w:rsid w:val="00D8595D"/>
    <w:rsid w:val="00DB5244"/>
    <w:rsid w:val="00DB6DDB"/>
    <w:rsid w:val="00DC236B"/>
    <w:rsid w:val="00DC4A26"/>
    <w:rsid w:val="00DE517B"/>
    <w:rsid w:val="00E076E8"/>
    <w:rsid w:val="00E07EB2"/>
    <w:rsid w:val="00E1494D"/>
    <w:rsid w:val="00E15763"/>
    <w:rsid w:val="00E73B0B"/>
    <w:rsid w:val="00EA449D"/>
    <w:rsid w:val="00F033EE"/>
    <w:rsid w:val="00F137C6"/>
    <w:rsid w:val="00F57CC5"/>
    <w:rsid w:val="00F67123"/>
    <w:rsid w:val="00F7360F"/>
    <w:rsid w:val="00F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8242</Words>
  <Characters>46984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LUBIM04</cp:lastModifiedBy>
  <cp:revision>2</cp:revision>
  <dcterms:created xsi:type="dcterms:W3CDTF">2023-02-08T05:39:00Z</dcterms:created>
  <dcterms:modified xsi:type="dcterms:W3CDTF">2023-02-08T05:39:00Z</dcterms:modified>
</cp:coreProperties>
</file>